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FECBE" w14:textId="63278EA4" w:rsidR="00AC0900" w:rsidRDefault="0048042B" w:rsidP="00AC0900">
      <w:pPr>
        <w:pStyle w:val="Heading1"/>
      </w:pPr>
      <w:bookmarkStart w:id="1" w:name="_Toc480988882"/>
      <w:bookmarkStart w:id="2" w:name="_Toc481138193"/>
      <w:bookmarkStart w:id="3" w:name="_Toc481138401"/>
      <w:r>
        <w:t>South Gippsland</w:t>
      </w:r>
      <w:r w:rsidR="00AC0900">
        <w:t xml:space="preserve"> Water – Outcomes – 2023-2028</w:t>
      </w:r>
    </w:p>
    <w:p w14:paraId="799A3539" w14:textId="250C4598" w:rsidR="00AC0900" w:rsidRPr="000B74D0" w:rsidRDefault="00AC0900" w:rsidP="00AC0900">
      <w:pPr>
        <w:rPr>
          <w:i/>
          <w:iCs/>
        </w:rPr>
      </w:pPr>
      <w:r w:rsidRPr="00F52F09">
        <w:rPr>
          <w:i/>
          <w:iCs/>
        </w:rPr>
        <w:t xml:space="preserve">In this </w:t>
      </w:r>
      <w:r>
        <w:rPr>
          <w:i/>
          <w:iCs/>
        </w:rPr>
        <w:t>document</w:t>
      </w:r>
      <w:r w:rsidRPr="00F52F09">
        <w:rPr>
          <w:i/>
          <w:iCs/>
        </w:rPr>
        <w:t xml:space="preserve">, </w:t>
      </w:r>
      <w:r>
        <w:rPr>
          <w:i/>
          <w:iCs/>
        </w:rPr>
        <w:t xml:space="preserve">the water </w:t>
      </w:r>
      <w:r w:rsidRPr="00F52F09">
        <w:rPr>
          <w:i/>
          <w:iCs/>
        </w:rPr>
        <w:t xml:space="preserve">business </w:t>
      </w:r>
      <w:r>
        <w:rPr>
          <w:i/>
          <w:iCs/>
        </w:rPr>
        <w:t xml:space="preserve">provides a summary </w:t>
      </w:r>
      <w:r w:rsidRPr="00F52F09">
        <w:rPr>
          <w:i/>
          <w:iCs/>
        </w:rPr>
        <w:t>report</w:t>
      </w:r>
      <w:r>
        <w:rPr>
          <w:i/>
          <w:iCs/>
        </w:rPr>
        <w:t xml:space="preserve"> of its </w:t>
      </w:r>
      <w:r w:rsidRPr="00F52F09">
        <w:rPr>
          <w:i/>
          <w:iCs/>
        </w:rPr>
        <w:t xml:space="preserve">actual performance </w:t>
      </w:r>
      <w:r>
        <w:rPr>
          <w:i/>
          <w:iCs/>
        </w:rPr>
        <w:t xml:space="preserve">against </w:t>
      </w:r>
      <w:r w:rsidRPr="00F52F09">
        <w:rPr>
          <w:i/>
          <w:iCs/>
        </w:rPr>
        <w:t xml:space="preserve">each of </w:t>
      </w:r>
      <w:r>
        <w:rPr>
          <w:i/>
          <w:iCs/>
        </w:rPr>
        <w:t>its</w:t>
      </w:r>
      <w:r w:rsidRPr="00F52F09">
        <w:rPr>
          <w:i/>
          <w:iCs/>
        </w:rPr>
        <w:t xml:space="preserve"> outcome</w:t>
      </w:r>
      <w:r>
        <w:rPr>
          <w:i/>
          <w:iCs/>
        </w:rPr>
        <w:t xml:space="preserve"> commitments </w:t>
      </w:r>
      <w:r w:rsidRPr="00F52F09">
        <w:rPr>
          <w:i/>
          <w:iCs/>
        </w:rPr>
        <w:t>for the 20</w:t>
      </w:r>
      <w:r>
        <w:rPr>
          <w:i/>
          <w:iCs/>
        </w:rPr>
        <w:t>23-2024</w:t>
      </w:r>
      <w:r w:rsidRPr="00F52F09">
        <w:rPr>
          <w:i/>
          <w:iCs/>
        </w:rPr>
        <w:t xml:space="preserve"> reporting year. </w:t>
      </w:r>
      <w:r>
        <w:rPr>
          <w:i/>
          <w:iCs/>
        </w:rPr>
        <w:t xml:space="preserve">The </w:t>
      </w:r>
      <w:r w:rsidRPr="00F52F09">
        <w:rPr>
          <w:i/>
          <w:iCs/>
        </w:rPr>
        <w:t xml:space="preserve">business has given itself a “traffic light” rating (green = </w:t>
      </w:r>
      <w:r>
        <w:rPr>
          <w:i/>
          <w:iCs/>
        </w:rPr>
        <w:t>met</w:t>
      </w:r>
      <w:r w:rsidRPr="00F52F09">
        <w:rPr>
          <w:i/>
          <w:iCs/>
        </w:rPr>
        <w:t xml:space="preserve"> target, red = </w:t>
      </w:r>
      <w:r>
        <w:rPr>
          <w:i/>
          <w:iCs/>
        </w:rPr>
        <w:t>not met</w:t>
      </w:r>
      <w:r w:rsidRPr="00F52F09">
        <w:rPr>
          <w:i/>
          <w:iCs/>
        </w:rPr>
        <w:t>, yellow = close</w:t>
      </w:r>
      <w:r>
        <w:rPr>
          <w:i/>
          <w:iCs/>
        </w:rPr>
        <w:t xml:space="preserve"> or largely met</w:t>
      </w:r>
      <w:r w:rsidRPr="00F52F09">
        <w:rPr>
          <w:i/>
          <w:iCs/>
        </w:rPr>
        <w:t xml:space="preserve">) for its performance on each measure, </w:t>
      </w:r>
      <w:proofErr w:type="gramStart"/>
      <w:r w:rsidRPr="00F52F09">
        <w:rPr>
          <w:i/>
          <w:iCs/>
        </w:rPr>
        <w:t>outcome</w:t>
      </w:r>
      <w:proofErr w:type="gramEnd"/>
      <w:r w:rsidRPr="00F52F09">
        <w:rPr>
          <w:i/>
          <w:iCs/>
        </w:rPr>
        <w:t xml:space="preserve"> and an overall rating</w:t>
      </w:r>
      <w:r>
        <w:rPr>
          <w:i/>
          <w:iCs/>
        </w:rPr>
        <w:t>. The business has provided its own comments about its performance on each outcome</w:t>
      </w:r>
      <w:r w:rsidRPr="00833392">
        <w:rPr>
          <w:i/>
          <w:iCs/>
        </w:rPr>
        <w:t xml:space="preserve"> </w:t>
      </w:r>
      <w:r>
        <w:rPr>
          <w:i/>
          <w:iCs/>
        </w:rPr>
        <w:t>and overall.</w:t>
      </w:r>
    </w:p>
    <w:p w14:paraId="2BF8C3D2" w14:textId="77777777" w:rsidR="00AC0900" w:rsidRDefault="00AC0900" w:rsidP="00AC0900">
      <w:pPr>
        <w:pStyle w:val="Heading2"/>
        <w:spacing w:after="0"/>
      </w:pPr>
      <w:r>
        <w:t>Summary table</w:t>
      </w:r>
    </w:p>
    <w:tbl>
      <w:tblPr>
        <w:tblStyle w:val="TableGrid"/>
        <w:tblW w:w="14940" w:type="dxa"/>
        <w:tblLook w:val="04A0" w:firstRow="1" w:lastRow="0" w:firstColumn="1" w:lastColumn="0" w:noHBand="0" w:noVBand="1"/>
      </w:tblPr>
      <w:tblGrid>
        <w:gridCol w:w="9062"/>
        <w:gridCol w:w="921"/>
        <w:gridCol w:w="922"/>
        <w:gridCol w:w="922"/>
        <w:gridCol w:w="922"/>
        <w:gridCol w:w="923"/>
        <w:gridCol w:w="1268"/>
      </w:tblGrid>
      <w:tr w:rsidR="00BD4233" w:rsidRPr="00880A11" w14:paraId="0C7FB21B" w14:textId="460A5464" w:rsidTr="005D2242">
        <w:trPr>
          <w:cnfStyle w:val="100000000000" w:firstRow="1" w:lastRow="0" w:firstColumn="0" w:lastColumn="0" w:oddVBand="0" w:evenVBand="0" w:oddHBand="0" w:evenHBand="0" w:firstRowFirstColumn="0" w:firstRowLastColumn="0" w:lastRowFirstColumn="0" w:lastRowLastColumn="0"/>
        </w:trPr>
        <w:tc>
          <w:tcPr>
            <w:tcW w:w="9062" w:type="dxa"/>
            <w:tcBorders>
              <w:bottom w:val="single" w:sz="8" w:space="0" w:color="FFFFFF" w:themeColor="background1"/>
            </w:tcBorders>
          </w:tcPr>
          <w:p w14:paraId="017D095D" w14:textId="77777777" w:rsidR="00BD4233" w:rsidRDefault="00BD4233" w:rsidP="008B0277">
            <w:r>
              <w:t>Outcome</w:t>
            </w:r>
          </w:p>
        </w:tc>
        <w:tc>
          <w:tcPr>
            <w:tcW w:w="921" w:type="dxa"/>
            <w:tcBorders>
              <w:bottom w:val="single" w:sz="24" w:space="0" w:color="FFFFFF" w:themeColor="background1"/>
            </w:tcBorders>
          </w:tcPr>
          <w:p w14:paraId="34DCDF7F" w14:textId="387DA291" w:rsidR="00BD4233" w:rsidRDefault="00BD4233" w:rsidP="008B0277">
            <w:r>
              <w:t>23-24</w:t>
            </w:r>
          </w:p>
        </w:tc>
        <w:tc>
          <w:tcPr>
            <w:tcW w:w="922" w:type="dxa"/>
            <w:tcBorders>
              <w:bottom w:val="single" w:sz="24" w:space="0" w:color="FFFFFF" w:themeColor="background1"/>
            </w:tcBorders>
          </w:tcPr>
          <w:p w14:paraId="1876D326" w14:textId="6D383035" w:rsidR="00BD4233" w:rsidRDefault="00BD4233" w:rsidP="008B0277">
            <w:r>
              <w:t>24-25</w:t>
            </w:r>
          </w:p>
        </w:tc>
        <w:tc>
          <w:tcPr>
            <w:tcW w:w="922" w:type="dxa"/>
            <w:tcBorders>
              <w:bottom w:val="single" w:sz="24" w:space="0" w:color="FFFFFF" w:themeColor="background1"/>
            </w:tcBorders>
          </w:tcPr>
          <w:p w14:paraId="218F06C6" w14:textId="3D4579A5" w:rsidR="00BD4233" w:rsidRDefault="00BD4233" w:rsidP="008B0277">
            <w:r>
              <w:t>25-26</w:t>
            </w:r>
          </w:p>
        </w:tc>
        <w:tc>
          <w:tcPr>
            <w:tcW w:w="922" w:type="dxa"/>
            <w:tcBorders>
              <w:bottom w:val="single" w:sz="24" w:space="0" w:color="FFFFFF" w:themeColor="background1"/>
            </w:tcBorders>
          </w:tcPr>
          <w:p w14:paraId="0703B156" w14:textId="1747A1D1" w:rsidR="00BD4233" w:rsidRDefault="00BD4233" w:rsidP="008B0277">
            <w:r>
              <w:t>26-27</w:t>
            </w:r>
          </w:p>
        </w:tc>
        <w:tc>
          <w:tcPr>
            <w:tcW w:w="923" w:type="dxa"/>
            <w:tcBorders>
              <w:bottom w:val="single" w:sz="24" w:space="0" w:color="FFFFFF" w:themeColor="background1"/>
            </w:tcBorders>
          </w:tcPr>
          <w:p w14:paraId="33B6F271" w14:textId="445A29A6" w:rsidR="00BD4233" w:rsidRDefault="00BD4233" w:rsidP="008B0277">
            <w:r>
              <w:t>27-28</w:t>
            </w:r>
          </w:p>
        </w:tc>
        <w:tc>
          <w:tcPr>
            <w:tcW w:w="1268" w:type="dxa"/>
            <w:tcBorders>
              <w:bottom w:val="single" w:sz="24" w:space="0" w:color="FFFFFF" w:themeColor="background1"/>
            </w:tcBorders>
          </w:tcPr>
          <w:p w14:paraId="15545586" w14:textId="3A394400" w:rsidR="00BD4233" w:rsidRPr="00880A11" w:rsidRDefault="00BD4233" w:rsidP="008B0277">
            <w:pPr>
              <w:rPr>
                <w:sz w:val="18"/>
                <w:szCs w:val="18"/>
              </w:rPr>
            </w:pPr>
            <w:r w:rsidRPr="00880A11">
              <w:rPr>
                <w:sz w:val="18"/>
                <w:szCs w:val="18"/>
              </w:rPr>
              <w:t>Overall</w:t>
            </w:r>
            <w:r w:rsidR="005D2242" w:rsidRPr="00880A11">
              <w:rPr>
                <w:sz w:val="18"/>
                <w:szCs w:val="18"/>
              </w:rPr>
              <w:t xml:space="preserve"> </w:t>
            </w:r>
          </w:p>
        </w:tc>
      </w:tr>
      <w:tr w:rsidR="00BD4233" w14:paraId="28D37651" w14:textId="303A29DF" w:rsidTr="00AC59D2">
        <w:trPr>
          <w:cnfStyle w:val="000000100000" w:firstRow="0" w:lastRow="0" w:firstColumn="0" w:lastColumn="0" w:oddVBand="0" w:evenVBand="0" w:oddHBand="1" w:evenHBand="0" w:firstRowFirstColumn="0" w:firstRowLastColumn="0" w:lastRowFirstColumn="0" w:lastRowLastColumn="0"/>
        </w:trPr>
        <w:tc>
          <w:tcPr>
            <w:tcW w:w="9062" w:type="dxa"/>
            <w:tcBorders>
              <w:top w:val="single" w:sz="8" w:space="0" w:color="FFFFFF" w:themeColor="background1"/>
              <w:bottom w:val="single" w:sz="8" w:space="0" w:color="FFFFFF" w:themeColor="background1"/>
              <w:right w:val="single" w:sz="8" w:space="0" w:color="FFFFFF" w:themeColor="background1"/>
            </w:tcBorders>
          </w:tcPr>
          <w:p w14:paraId="19E077DC" w14:textId="228CB9E3" w:rsidR="00BD4233" w:rsidRPr="00920E03" w:rsidRDefault="00BD4233" w:rsidP="00880A11">
            <w:r w:rsidRPr="00920E03">
              <w:t xml:space="preserve">1. </w:t>
            </w:r>
            <w:r w:rsidR="007237FC" w:rsidRPr="00920E03">
              <w:rPr>
                <w:rFonts w:ascii="Arial" w:hAnsi="Arial" w:cs="Arial"/>
                <w:color w:val="000000"/>
                <w:sz w:val="20"/>
                <w:szCs w:val="20"/>
              </w:rPr>
              <w:t xml:space="preserve">Reliability - </w:t>
            </w:r>
            <w:proofErr w:type="gramStart"/>
            <w:r w:rsidR="007237FC" w:rsidRPr="00920E03">
              <w:rPr>
                <w:rFonts w:ascii="Arial" w:hAnsi="Arial" w:cs="Arial"/>
                <w:color w:val="000000"/>
                <w:sz w:val="20"/>
                <w:szCs w:val="20"/>
              </w:rPr>
              <w:t>Plan for the future</w:t>
            </w:r>
            <w:proofErr w:type="gramEnd"/>
            <w:r w:rsidR="007237FC" w:rsidRPr="00920E03">
              <w:rPr>
                <w:rFonts w:ascii="Arial" w:hAnsi="Arial" w:cs="Arial"/>
                <w:color w:val="000000"/>
                <w:sz w:val="20"/>
                <w:szCs w:val="20"/>
              </w:rPr>
              <w:t>, be reliable and minimise unplanned interruptions to services</w:t>
            </w:r>
          </w:p>
        </w:tc>
        <w:tc>
          <w:tcPr>
            <w:tcW w:w="921" w:type="dxa"/>
            <w:tcBorders>
              <w:top w:val="single" w:sz="8" w:space="0" w:color="FFFFFF" w:themeColor="background1"/>
              <w:left w:val="single" w:sz="8" w:space="0" w:color="FFFFFF" w:themeColor="background1"/>
              <w:bottom w:val="single" w:sz="8" w:space="0" w:color="FFFFFF" w:themeColor="background1"/>
              <w:right w:val="single" w:sz="6" w:space="0" w:color="FFFFFF" w:themeColor="background1"/>
            </w:tcBorders>
            <w:shd w:val="clear" w:color="auto" w:fill="FFC000"/>
          </w:tcPr>
          <w:p w14:paraId="5362FE09" w14:textId="77777777" w:rsidR="00BD4233" w:rsidRDefault="00BD4233" w:rsidP="008B0277"/>
        </w:tc>
        <w:tc>
          <w:tcPr>
            <w:tcW w:w="922" w:type="dxa"/>
            <w:tcBorders>
              <w:top w:val="single" w:sz="24" w:space="0" w:color="FFFFFF" w:themeColor="background1"/>
              <w:left w:val="single" w:sz="6" w:space="0" w:color="FFFFFF" w:themeColor="background1"/>
              <w:bottom w:val="single" w:sz="6" w:space="0" w:color="FFFFFF" w:themeColor="background1"/>
              <w:right w:val="single" w:sz="6" w:space="0" w:color="FFFFFF" w:themeColor="background1"/>
            </w:tcBorders>
          </w:tcPr>
          <w:p w14:paraId="17B88FED" w14:textId="77777777" w:rsidR="00BD4233" w:rsidRDefault="00BD4233" w:rsidP="008B0277"/>
        </w:tc>
        <w:tc>
          <w:tcPr>
            <w:tcW w:w="922" w:type="dxa"/>
            <w:tcBorders>
              <w:top w:val="single" w:sz="24" w:space="0" w:color="FFFFFF" w:themeColor="background1"/>
              <w:left w:val="single" w:sz="6" w:space="0" w:color="FFFFFF" w:themeColor="background1"/>
              <w:bottom w:val="single" w:sz="6" w:space="0" w:color="FFFFFF" w:themeColor="background1"/>
              <w:right w:val="single" w:sz="6" w:space="0" w:color="FFFFFF" w:themeColor="background1"/>
            </w:tcBorders>
          </w:tcPr>
          <w:p w14:paraId="1E76416E" w14:textId="77777777" w:rsidR="00BD4233" w:rsidRDefault="00BD4233" w:rsidP="008B0277"/>
        </w:tc>
        <w:tc>
          <w:tcPr>
            <w:tcW w:w="922" w:type="dxa"/>
            <w:tcBorders>
              <w:top w:val="single" w:sz="24" w:space="0" w:color="FFFFFF" w:themeColor="background1"/>
              <w:left w:val="single" w:sz="6" w:space="0" w:color="FFFFFF" w:themeColor="background1"/>
              <w:bottom w:val="single" w:sz="6" w:space="0" w:color="FFFFFF" w:themeColor="background1"/>
              <w:right w:val="single" w:sz="6" w:space="0" w:color="FFFFFF" w:themeColor="background1"/>
            </w:tcBorders>
          </w:tcPr>
          <w:p w14:paraId="39B8D3A1" w14:textId="77777777" w:rsidR="00BD4233" w:rsidRDefault="00BD4233" w:rsidP="008B0277"/>
        </w:tc>
        <w:tc>
          <w:tcPr>
            <w:tcW w:w="923" w:type="dxa"/>
            <w:tcBorders>
              <w:top w:val="single" w:sz="24" w:space="0" w:color="FFFFFF" w:themeColor="background1"/>
              <w:left w:val="single" w:sz="6" w:space="0" w:color="FFFFFF" w:themeColor="background1"/>
              <w:bottom w:val="single" w:sz="6" w:space="0" w:color="FFFFFF" w:themeColor="background1"/>
              <w:right w:val="single" w:sz="24" w:space="0" w:color="FFFFFF" w:themeColor="background1"/>
            </w:tcBorders>
          </w:tcPr>
          <w:p w14:paraId="029BA9F3" w14:textId="77777777" w:rsidR="00BD4233" w:rsidRDefault="00BD4233" w:rsidP="008B0277"/>
        </w:tc>
        <w:tc>
          <w:tcPr>
            <w:tcW w:w="1268" w:type="dxa"/>
            <w:tcBorders>
              <w:top w:val="single" w:sz="24" w:space="0" w:color="FFFFFF" w:themeColor="background1"/>
              <w:left w:val="single" w:sz="6" w:space="0" w:color="FFFFFF" w:themeColor="background1"/>
              <w:bottom w:val="single" w:sz="6" w:space="0" w:color="FFFFFF" w:themeColor="background1"/>
              <w:right w:val="single" w:sz="24" w:space="0" w:color="FFFFFF" w:themeColor="background1"/>
            </w:tcBorders>
            <w:shd w:val="clear" w:color="auto" w:fill="FFC000"/>
          </w:tcPr>
          <w:p w14:paraId="42650FED" w14:textId="77777777" w:rsidR="00BD4233" w:rsidRDefault="00BD4233" w:rsidP="008B0277"/>
        </w:tc>
      </w:tr>
      <w:tr w:rsidR="00BD4233" w14:paraId="689B9147" w14:textId="6C62F6B3" w:rsidTr="00AC59D2">
        <w:trPr>
          <w:cnfStyle w:val="000000010000" w:firstRow="0" w:lastRow="0" w:firstColumn="0" w:lastColumn="0" w:oddVBand="0" w:evenVBand="0" w:oddHBand="0" w:evenHBand="1" w:firstRowFirstColumn="0" w:firstRowLastColumn="0" w:lastRowFirstColumn="0" w:lastRowLastColumn="0"/>
        </w:trPr>
        <w:tc>
          <w:tcPr>
            <w:tcW w:w="9062" w:type="dxa"/>
            <w:tcBorders>
              <w:top w:val="single" w:sz="8" w:space="0" w:color="FFFFFF" w:themeColor="background1"/>
              <w:bottom w:val="single" w:sz="8" w:space="0" w:color="FFFFFF" w:themeColor="background1"/>
              <w:right w:val="single" w:sz="8" w:space="0" w:color="FFFFFF" w:themeColor="background1"/>
            </w:tcBorders>
          </w:tcPr>
          <w:p w14:paraId="536ECD41" w14:textId="1582E4CB" w:rsidR="00BD4233" w:rsidRPr="00920E03" w:rsidRDefault="00BD4233" w:rsidP="00880A11">
            <w:r w:rsidRPr="00920E03">
              <w:t xml:space="preserve">2. </w:t>
            </w:r>
            <w:r w:rsidR="008D68E5" w:rsidRPr="00920E03">
              <w:rPr>
                <w:rFonts w:ascii="Arial" w:hAnsi="Arial" w:cs="Arial"/>
                <w:color w:val="000000"/>
                <w:sz w:val="20"/>
                <w:szCs w:val="20"/>
              </w:rPr>
              <w:t>Water - Provide safe, clean drinking water</w:t>
            </w:r>
          </w:p>
        </w:tc>
        <w:tc>
          <w:tcPr>
            <w:tcW w:w="921" w:type="dxa"/>
            <w:tcBorders>
              <w:top w:val="single" w:sz="6" w:space="0" w:color="FFFFFF" w:themeColor="background1"/>
              <w:left w:val="single" w:sz="8" w:space="0" w:color="FFFFFF" w:themeColor="background1"/>
              <w:bottom w:val="single" w:sz="6" w:space="0" w:color="FFFFFF" w:themeColor="background1"/>
              <w:right w:val="single" w:sz="6" w:space="0" w:color="FFFFFF" w:themeColor="background1"/>
            </w:tcBorders>
            <w:shd w:val="clear" w:color="auto" w:fill="FF0000"/>
          </w:tcPr>
          <w:p w14:paraId="5CC5208F" w14:textId="77777777" w:rsidR="00BD4233" w:rsidRDefault="00BD4233" w:rsidP="008B0277"/>
        </w:tc>
        <w:tc>
          <w:tcPr>
            <w:tcW w:w="92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117F0803" w14:textId="77777777" w:rsidR="00BD4233" w:rsidRDefault="00BD4233" w:rsidP="008B0277"/>
        </w:tc>
        <w:tc>
          <w:tcPr>
            <w:tcW w:w="92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51630A72" w14:textId="77777777" w:rsidR="00BD4233" w:rsidRDefault="00BD4233" w:rsidP="008B0277"/>
        </w:tc>
        <w:tc>
          <w:tcPr>
            <w:tcW w:w="92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5F948975" w14:textId="77777777" w:rsidR="00BD4233" w:rsidRDefault="00BD4233" w:rsidP="008B0277"/>
        </w:tc>
        <w:tc>
          <w:tcPr>
            <w:tcW w:w="923" w:type="dxa"/>
            <w:tcBorders>
              <w:top w:val="single" w:sz="6" w:space="0" w:color="FFFFFF" w:themeColor="background1"/>
              <w:left w:val="single" w:sz="6" w:space="0" w:color="FFFFFF" w:themeColor="background1"/>
              <w:bottom w:val="single" w:sz="6" w:space="0" w:color="FFFFFF" w:themeColor="background1"/>
              <w:right w:val="single" w:sz="24" w:space="0" w:color="FFFFFF" w:themeColor="background1"/>
            </w:tcBorders>
          </w:tcPr>
          <w:p w14:paraId="606A49BC" w14:textId="77777777" w:rsidR="00BD4233" w:rsidRDefault="00BD4233" w:rsidP="008B0277"/>
        </w:tc>
        <w:tc>
          <w:tcPr>
            <w:tcW w:w="1268" w:type="dxa"/>
            <w:tcBorders>
              <w:top w:val="single" w:sz="6" w:space="0" w:color="FFFFFF" w:themeColor="background1"/>
              <w:left w:val="single" w:sz="6" w:space="0" w:color="FFFFFF" w:themeColor="background1"/>
              <w:bottom w:val="single" w:sz="6" w:space="0" w:color="FFFFFF" w:themeColor="background1"/>
              <w:right w:val="single" w:sz="24" w:space="0" w:color="FFFFFF" w:themeColor="background1"/>
            </w:tcBorders>
            <w:shd w:val="clear" w:color="auto" w:fill="FF0000"/>
          </w:tcPr>
          <w:p w14:paraId="2B9F1A01" w14:textId="77777777" w:rsidR="00BD4233" w:rsidRDefault="00BD4233" w:rsidP="008B0277"/>
        </w:tc>
      </w:tr>
      <w:tr w:rsidR="00BD4233" w14:paraId="2627C7F9" w14:textId="563D94C9" w:rsidTr="00AC59D2">
        <w:trPr>
          <w:cnfStyle w:val="000000100000" w:firstRow="0" w:lastRow="0" w:firstColumn="0" w:lastColumn="0" w:oddVBand="0" w:evenVBand="0" w:oddHBand="1" w:evenHBand="0" w:firstRowFirstColumn="0" w:firstRowLastColumn="0" w:lastRowFirstColumn="0" w:lastRowLastColumn="0"/>
          <w:trHeight w:val="594"/>
        </w:trPr>
        <w:tc>
          <w:tcPr>
            <w:tcW w:w="9062" w:type="dxa"/>
            <w:tcBorders>
              <w:top w:val="single" w:sz="8" w:space="0" w:color="FFFFFF" w:themeColor="background1"/>
              <w:bottom w:val="single" w:sz="8" w:space="0" w:color="FFFFFF" w:themeColor="background1"/>
              <w:right w:val="single" w:sz="8" w:space="0" w:color="FFFFFF" w:themeColor="background1"/>
            </w:tcBorders>
          </w:tcPr>
          <w:p w14:paraId="332144C8" w14:textId="05DF57CE" w:rsidR="00BD4233" w:rsidRPr="00920E03" w:rsidRDefault="00BD4233" w:rsidP="00880A11">
            <w:r w:rsidRPr="00920E03">
              <w:t xml:space="preserve">3. </w:t>
            </w:r>
            <w:r w:rsidR="001242C7" w:rsidRPr="00920E03">
              <w:rPr>
                <w:rFonts w:ascii="Arial" w:hAnsi="Arial" w:cs="Arial"/>
                <w:color w:val="000000"/>
                <w:sz w:val="20"/>
                <w:szCs w:val="20"/>
              </w:rPr>
              <w:t>Wastewater - Safe wastewater service that contributes to the liveability of our communities</w:t>
            </w:r>
          </w:p>
        </w:tc>
        <w:tc>
          <w:tcPr>
            <w:tcW w:w="921" w:type="dxa"/>
            <w:tcBorders>
              <w:top w:val="single" w:sz="6" w:space="0" w:color="FFFFFF" w:themeColor="background1"/>
              <w:left w:val="single" w:sz="8" w:space="0" w:color="FFFFFF" w:themeColor="background1"/>
              <w:bottom w:val="single" w:sz="6" w:space="0" w:color="FFFFFF" w:themeColor="background1"/>
              <w:right w:val="single" w:sz="6" w:space="0" w:color="FFFFFF" w:themeColor="background1"/>
            </w:tcBorders>
            <w:shd w:val="clear" w:color="auto" w:fill="FFC000"/>
          </w:tcPr>
          <w:p w14:paraId="1E588D64" w14:textId="77777777" w:rsidR="00BD4233" w:rsidRDefault="00BD4233" w:rsidP="008B0277"/>
        </w:tc>
        <w:tc>
          <w:tcPr>
            <w:tcW w:w="92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4634FBE9" w14:textId="77777777" w:rsidR="00BD4233" w:rsidRDefault="00BD4233" w:rsidP="008B0277"/>
        </w:tc>
        <w:tc>
          <w:tcPr>
            <w:tcW w:w="92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79B0F787" w14:textId="77777777" w:rsidR="00BD4233" w:rsidRDefault="00BD4233" w:rsidP="008B0277"/>
        </w:tc>
        <w:tc>
          <w:tcPr>
            <w:tcW w:w="92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1514E6BD" w14:textId="77777777" w:rsidR="00BD4233" w:rsidRDefault="00BD4233" w:rsidP="008B0277"/>
        </w:tc>
        <w:tc>
          <w:tcPr>
            <w:tcW w:w="923" w:type="dxa"/>
            <w:tcBorders>
              <w:top w:val="single" w:sz="6" w:space="0" w:color="FFFFFF" w:themeColor="background1"/>
              <w:left w:val="single" w:sz="6" w:space="0" w:color="FFFFFF" w:themeColor="background1"/>
              <w:bottom w:val="single" w:sz="6" w:space="0" w:color="FFFFFF" w:themeColor="background1"/>
              <w:right w:val="single" w:sz="24" w:space="0" w:color="FFFFFF" w:themeColor="background1"/>
            </w:tcBorders>
          </w:tcPr>
          <w:p w14:paraId="5DE49B54" w14:textId="77777777" w:rsidR="00BD4233" w:rsidRDefault="00BD4233" w:rsidP="008B0277"/>
        </w:tc>
        <w:tc>
          <w:tcPr>
            <w:tcW w:w="1268" w:type="dxa"/>
            <w:tcBorders>
              <w:top w:val="single" w:sz="6" w:space="0" w:color="FFFFFF" w:themeColor="background1"/>
              <w:left w:val="single" w:sz="6" w:space="0" w:color="FFFFFF" w:themeColor="background1"/>
              <w:bottom w:val="single" w:sz="6" w:space="0" w:color="FFFFFF" w:themeColor="background1"/>
              <w:right w:val="single" w:sz="24" w:space="0" w:color="FFFFFF" w:themeColor="background1"/>
            </w:tcBorders>
            <w:shd w:val="clear" w:color="auto" w:fill="FFC000"/>
          </w:tcPr>
          <w:p w14:paraId="1381C0C2" w14:textId="77777777" w:rsidR="00BD4233" w:rsidRDefault="00BD4233" w:rsidP="008B0277"/>
        </w:tc>
      </w:tr>
      <w:tr w:rsidR="00BD4233" w14:paraId="37CAA307" w14:textId="38161684" w:rsidTr="00AC59D2">
        <w:trPr>
          <w:cnfStyle w:val="000000010000" w:firstRow="0" w:lastRow="0" w:firstColumn="0" w:lastColumn="0" w:oddVBand="0" w:evenVBand="0" w:oddHBand="0" w:evenHBand="1" w:firstRowFirstColumn="0" w:firstRowLastColumn="0" w:lastRowFirstColumn="0" w:lastRowLastColumn="0"/>
        </w:trPr>
        <w:tc>
          <w:tcPr>
            <w:tcW w:w="9062" w:type="dxa"/>
            <w:tcBorders>
              <w:top w:val="single" w:sz="8" w:space="0" w:color="FFFFFF" w:themeColor="background1"/>
              <w:bottom w:val="single" w:sz="8" w:space="0" w:color="FFFFFF" w:themeColor="background1"/>
              <w:right w:val="single" w:sz="8" w:space="0" w:color="FFFFFF" w:themeColor="background1"/>
            </w:tcBorders>
          </w:tcPr>
          <w:p w14:paraId="5F2F68DB" w14:textId="005106ED" w:rsidR="00BD4233" w:rsidRPr="00920E03" w:rsidRDefault="00BD4233" w:rsidP="00880A11">
            <w:r w:rsidRPr="00920E03">
              <w:t xml:space="preserve">4. </w:t>
            </w:r>
            <w:r w:rsidR="001242C7" w:rsidRPr="00920E03">
              <w:rPr>
                <w:rFonts w:ascii="Arial" w:hAnsi="Arial" w:cs="Arial"/>
                <w:color w:val="000000"/>
                <w:sz w:val="20"/>
                <w:szCs w:val="20"/>
              </w:rPr>
              <w:t>Environment - Be environmentally sustainable and adapt to a future impacted by climate variability</w:t>
            </w:r>
          </w:p>
        </w:tc>
        <w:tc>
          <w:tcPr>
            <w:tcW w:w="921" w:type="dxa"/>
            <w:tcBorders>
              <w:top w:val="single" w:sz="6" w:space="0" w:color="FFFFFF" w:themeColor="background1"/>
              <w:left w:val="single" w:sz="8" w:space="0" w:color="FFFFFF" w:themeColor="background1"/>
              <w:bottom w:val="single" w:sz="6" w:space="0" w:color="FFFFFF" w:themeColor="background1"/>
              <w:right w:val="single" w:sz="6" w:space="0" w:color="FFFFFF" w:themeColor="background1"/>
            </w:tcBorders>
            <w:shd w:val="clear" w:color="auto" w:fill="00B050"/>
          </w:tcPr>
          <w:p w14:paraId="38D68BC0" w14:textId="77777777" w:rsidR="00BD4233" w:rsidRDefault="00BD4233" w:rsidP="008B0277"/>
        </w:tc>
        <w:tc>
          <w:tcPr>
            <w:tcW w:w="92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19BC17B3" w14:textId="77777777" w:rsidR="00BD4233" w:rsidRDefault="00BD4233" w:rsidP="008B0277"/>
        </w:tc>
        <w:tc>
          <w:tcPr>
            <w:tcW w:w="92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5FE5E46C" w14:textId="77777777" w:rsidR="00BD4233" w:rsidRDefault="00BD4233" w:rsidP="008B0277"/>
        </w:tc>
        <w:tc>
          <w:tcPr>
            <w:tcW w:w="92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1178FE7F" w14:textId="77777777" w:rsidR="00BD4233" w:rsidRDefault="00BD4233" w:rsidP="008B0277"/>
        </w:tc>
        <w:tc>
          <w:tcPr>
            <w:tcW w:w="923" w:type="dxa"/>
            <w:tcBorders>
              <w:top w:val="single" w:sz="6" w:space="0" w:color="FFFFFF" w:themeColor="background1"/>
              <w:left w:val="single" w:sz="6" w:space="0" w:color="FFFFFF" w:themeColor="background1"/>
              <w:bottom w:val="single" w:sz="6" w:space="0" w:color="FFFFFF" w:themeColor="background1"/>
              <w:right w:val="single" w:sz="24" w:space="0" w:color="FFFFFF" w:themeColor="background1"/>
            </w:tcBorders>
          </w:tcPr>
          <w:p w14:paraId="69C7F9E5" w14:textId="77777777" w:rsidR="00BD4233" w:rsidRDefault="00BD4233" w:rsidP="008B0277"/>
        </w:tc>
        <w:tc>
          <w:tcPr>
            <w:tcW w:w="1268" w:type="dxa"/>
            <w:tcBorders>
              <w:top w:val="single" w:sz="6" w:space="0" w:color="FFFFFF" w:themeColor="background1"/>
              <w:left w:val="single" w:sz="6" w:space="0" w:color="FFFFFF" w:themeColor="background1"/>
              <w:bottom w:val="single" w:sz="6" w:space="0" w:color="FFFFFF" w:themeColor="background1"/>
              <w:right w:val="single" w:sz="24" w:space="0" w:color="FFFFFF" w:themeColor="background1"/>
            </w:tcBorders>
            <w:shd w:val="clear" w:color="auto" w:fill="00B050"/>
          </w:tcPr>
          <w:p w14:paraId="426AA15E" w14:textId="77777777" w:rsidR="00BD4233" w:rsidRDefault="00BD4233" w:rsidP="008B0277"/>
        </w:tc>
      </w:tr>
      <w:tr w:rsidR="00BD4233" w14:paraId="0205ADD3" w14:textId="6CAC86D2" w:rsidTr="00AC59D2">
        <w:trPr>
          <w:cnfStyle w:val="000000100000" w:firstRow="0" w:lastRow="0" w:firstColumn="0" w:lastColumn="0" w:oddVBand="0" w:evenVBand="0" w:oddHBand="1" w:evenHBand="0" w:firstRowFirstColumn="0" w:firstRowLastColumn="0" w:lastRowFirstColumn="0" w:lastRowLastColumn="0"/>
        </w:trPr>
        <w:tc>
          <w:tcPr>
            <w:tcW w:w="9062" w:type="dxa"/>
            <w:tcBorders>
              <w:top w:val="single" w:sz="8" w:space="0" w:color="FFFFFF" w:themeColor="background1"/>
              <w:bottom w:val="single" w:sz="8" w:space="0" w:color="FFFFFF" w:themeColor="background1"/>
              <w:right w:val="single" w:sz="8" w:space="0" w:color="FFFFFF" w:themeColor="background1"/>
            </w:tcBorders>
          </w:tcPr>
          <w:p w14:paraId="73DD1F67" w14:textId="1537B4DA" w:rsidR="00BD4233" w:rsidRPr="00920E03" w:rsidRDefault="00BD4233" w:rsidP="00BA2E52">
            <w:r w:rsidRPr="00920E03">
              <w:t xml:space="preserve">5. </w:t>
            </w:r>
            <w:r w:rsidR="001242C7" w:rsidRPr="00920E03">
              <w:rPr>
                <w:rFonts w:ascii="Arial" w:hAnsi="Arial" w:cs="Arial"/>
                <w:color w:val="000000"/>
                <w:sz w:val="20"/>
                <w:szCs w:val="20"/>
              </w:rPr>
              <w:t xml:space="preserve">Integrity - We will act with honesty, </w:t>
            </w:r>
            <w:proofErr w:type="gramStart"/>
            <w:r w:rsidR="001242C7" w:rsidRPr="00920E03">
              <w:rPr>
                <w:rFonts w:ascii="Arial" w:hAnsi="Arial" w:cs="Arial"/>
                <w:color w:val="000000"/>
                <w:sz w:val="20"/>
                <w:szCs w:val="20"/>
              </w:rPr>
              <w:t>respect</w:t>
            </w:r>
            <w:proofErr w:type="gramEnd"/>
            <w:r w:rsidR="001242C7" w:rsidRPr="00920E03">
              <w:rPr>
                <w:rFonts w:ascii="Arial" w:hAnsi="Arial" w:cs="Arial"/>
                <w:color w:val="000000"/>
                <w:sz w:val="20"/>
                <w:szCs w:val="20"/>
              </w:rPr>
              <w:t xml:space="preserve"> and strive to balance affordability, value-for-money and fairness</w:t>
            </w:r>
          </w:p>
        </w:tc>
        <w:tc>
          <w:tcPr>
            <w:tcW w:w="921" w:type="dxa"/>
            <w:tcBorders>
              <w:top w:val="single" w:sz="6" w:space="0" w:color="FFFFFF" w:themeColor="background1"/>
              <w:left w:val="single" w:sz="8" w:space="0" w:color="FFFFFF" w:themeColor="background1"/>
              <w:bottom w:val="single" w:sz="6" w:space="0" w:color="FFFFFF" w:themeColor="background1"/>
              <w:right w:val="single" w:sz="6" w:space="0" w:color="FFFFFF" w:themeColor="background1"/>
            </w:tcBorders>
            <w:shd w:val="clear" w:color="auto" w:fill="00B050"/>
          </w:tcPr>
          <w:p w14:paraId="050AA6C9" w14:textId="77777777" w:rsidR="00BD4233" w:rsidRDefault="00BD4233" w:rsidP="008B0277"/>
        </w:tc>
        <w:tc>
          <w:tcPr>
            <w:tcW w:w="92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04AD23F2" w14:textId="77777777" w:rsidR="00BD4233" w:rsidRDefault="00BD4233" w:rsidP="008B0277"/>
        </w:tc>
        <w:tc>
          <w:tcPr>
            <w:tcW w:w="92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0148B3DD" w14:textId="77777777" w:rsidR="00BD4233" w:rsidRDefault="00BD4233" w:rsidP="008B0277"/>
        </w:tc>
        <w:tc>
          <w:tcPr>
            <w:tcW w:w="922"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tcPr>
          <w:p w14:paraId="5D28DA8F" w14:textId="77777777" w:rsidR="00BD4233" w:rsidRDefault="00BD4233" w:rsidP="008B0277"/>
        </w:tc>
        <w:tc>
          <w:tcPr>
            <w:tcW w:w="923" w:type="dxa"/>
            <w:tcBorders>
              <w:top w:val="single" w:sz="6" w:space="0" w:color="FFFFFF" w:themeColor="background1"/>
              <w:left w:val="single" w:sz="6" w:space="0" w:color="FFFFFF" w:themeColor="background1"/>
              <w:bottom w:val="single" w:sz="6" w:space="0" w:color="FFFFFF" w:themeColor="background1"/>
              <w:right w:val="single" w:sz="24" w:space="0" w:color="FFFFFF" w:themeColor="background1"/>
            </w:tcBorders>
          </w:tcPr>
          <w:p w14:paraId="03557F6A" w14:textId="77777777" w:rsidR="00BD4233" w:rsidRDefault="00BD4233" w:rsidP="008B0277"/>
        </w:tc>
        <w:tc>
          <w:tcPr>
            <w:tcW w:w="1268" w:type="dxa"/>
            <w:tcBorders>
              <w:top w:val="single" w:sz="6" w:space="0" w:color="FFFFFF" w:themeColor="background1"/>
              <w:left w:val="single" w:sz="6" w:space="0" w:color="FFFFFF" w:themeColor="background1"/>
              <w:bottom w:val="single" w:sz="6" w:space="0" w:color="FFFFFF" w:themeColor="background1"/>
              <w:right w:val="single" w:sz="24" w:space="0" w:color="FFFFFF" w:themeColor="background1"/>
            </w:tcBorders>
            <w:shd w:val="clear" w:color="auto" w:fill="00B050"/>
          </w:tcPr>
          <w:p w14:paraId="31BD1B41" w14:textId="77777777" w:rsidR="00BD4233" w:rsidRDefault="00BD4233" w:rsidP="008B0277"/>
        </w:tc>
      </w:tr>
      <w:tr w:rsidR="00BD4233" w14:paraId="58D81C3D" w14:textId="1C43F0ED" w:rsidTr="00AC59D2">
        <w:trPr>
          <w:cnfStyle w:val="000000010000" w:firstRow="0" w:lastRow="0" w:firstColumn="0" w:lastColumn="0" w:oddVBand="0" w:evenVBand="0" w:oddHBand="0" w:evenHBand="1" w:firstRowFirstColumn="0" w:firstRowLastColumn="0" w:lastRowFirstColumn="0" w:lastRowLastColumn="0"/>
        </w:trPr>
        <w:tc>
          <w:tcPr>
            <w:tcW w:w="9062" w:type="dxa"/>
            <w:tcBorders>
              <w:top w:val="single" w:sz="8" w:space="0" w:color="FFFFFF" w:themeColor="background1"/>
              <w:bottom w:val="nil"/>
              <w:right w:val="single" w:sz="8" w:space="0" w:color="FFFFFF" w:themeColor="background1"/>
            </w:tcBorders>
            <w:shd w:val="clear" w:color="auto" w:fill="BFBFBF" w:themeFill="background1" w:themeFillShade="BF"/>
          </w:tcPr>
          <w:p w14:paraId="0AA0BACC" w14:textId="72810902" w:rsidR="00BD4233" w:rsidRDefault="003158D1" w:rsidP="008B0277">
            <w:r>
              <w:t>Overall,</w:t>
            </w:r>
            <w:r w:rsidR="005D2242">
              <w:t xml:space="preserve"> for reporting year</w:t>
            </w:r>
          </w:p>
        </w:tc>
        <w:tc>
          <w:tcPr>
            <w:tcW w:w="921" w:type="dxa"/>
            <w:tcBorders>
              <w:top w:val="single" w:sz="6" w:space="0" w:color="FFFFFF" w:themeColor="background1"/>
              <w:left w:val="single" w:sz="8" w:space="0" w:color="FFFFFF" w:themeColor="background1"/>
              <w:bottom w:val="single" w:sz="24" w:space="0" w:color="FFFFFF" w:themeColor="background1"/>
              <w:right w:val="single" w:sz="6" w:space="0" w:color="FFFFFF" w:themeColor="background1"/>
            </w:tcBorders>
            <w:shd w:val="clear" w:color="auto" w:fill="FFC000"/>
          </w:tcPr>
          <w:p w14:paraId="532ADDBB" w14:textId="77777777" w:rsidR="00BD4233" w:rsidRDefault="00BD4233" w:rsidP="008B0277"/>
        </w:tc>
        <w:tc>
          <w:tcPr>
            <w:tcW w:w="922" w:type="dxa"/>
            <w:tcBorders>
              <w:top w:val="single" w:sz="6" w:space="0" w:color="FFFFFF" w:themeColor="background1"/>
              <w:left w:val="single" w:sz="6" w:space="0" w:color="FFFFFF" w:themeColor="background1"/>
              <w:bottom w:val="single" w:sz="24" w:space="0" w:color="FFFFFF" w:themeColor="background1"/>
              <w:right w:val="single" w:sz="6" w:space="0" w:color="FFFFFF" w:themeColor="background1"/>
            </w:tcBorders>
            <w:shd w:val="clear" w:color="auto" w:fill="BFBFBF" w:themeFill="background1" w:themeFillShade="BF"/>
          </w:tcPr>
          <w:p w14:paraId="2E892810" w14:textId="77777777" w:rsidR="00BD4233" w:rsidRDefault="00BD4233" w:rsidP="008B0277"/>
        </w:tc>
        <w:tc>
          <w:tcPr>
            <w:tcW w:w="922" w:type="dxa"/>
            <w:tcBorders>
              <w:top w:val="single" w:sz="6" w:space="0" w:color="FFFFFF" w:themeColor="background1"/>
              <w:left w:val="single" w:sz="6" w:space="0" w:color="FFFFFF" w:themeColor="background1"/>
              <w:bottom w:val="single" w:sz="24" w:space="0" w:color="FFFFFF" w:themeColor="background1"/>
              <w:right w:val="single" w:sz="6" w:space="0" w:color="FFFFFF" w:themeColor="background1"/>
            </w:tcBorders>
            <w:shd w:val="clear" w:color="auto" w:fill="BFBFBF" w:themeFill="background1" w:themeFillShade="BF"/>
          </w:tcPr>
          <w:p w14:paraId="5ED2B6CB" w14:textId="77777777" w:rsidR="00BD4233" w:rsidRDefault="00BD4233" w:rsidP="008B0277"/>
        </w:tc>
        <w:tc>
          <w:tcPr>
            <w:tcW w:w="922" w:type="dxa"/>
            <w:tcBorders>
              <w:top w:val="single" w:sz="6" w:space="0" w:color="FFFFFF" w:themeColor="background1"/>
              <w:left w:val="single" w:sz="6" w:space="0" w:color="FFFFFF" w:themeColor="background1"/>
              <w:bottom w:val="single" w:sz="24" w:space="0" w:color="FFFFFF" w:themeColor="background1"/>
              <w:right w:val="single" w:sz="6" w:space="0" w:color="FFFFFF" w:themeColor="background1"/>
            </w:tcBorders>
            <w:shd w:val="clear" w:color="auto" w:fill="BFBFBF" w:themeFill="background1" w:themeFillShade="BF"/>
          </w:tcPr>
          <w:p w14:paraId="54BB6070" w14:textId="77777777" w:rsidR="00BD4233" w:rsidRDefault="00BD4233" w:rsidP="008B0277"/>
        </w:tc>
        <w:tc>
          <w:tcPr>
            <w:tcW w:w="923" w:type="dxa"/>
            <w:tcBorders>
              <w:top w:val="single" w:sz="6" w:space="0" w:color="FFFFFF" w:themeColor="background1"/>
              <w:left w:val="single" w:sz="6" w:space="0" w:color="FFFFFF" w:themeColor="background1"/>
              <w:bottom w:val="single" w:sz="24" w:space="0" w:color="FFFFFF" w:themeColor="background1"/>
              <w:right w:val="single" w:sz="24" w:space="0" w:color="FFFFFF" w:themeColor="background1"/>
            </w:tcBorders>
            <w:shd w:val="clear" w:color="auto" w:fill="BFBFBF" w:themeFill="background1" w:themeFillShade="BF"/>
          </w:tcPr>
          <w:p w14:paraId="336F8899" w14:textId="77777777" w:rsidR="00BD4233" w:rsidRDefault="00BD4233" w:rsidP="008B0277"/>
        </w:tc>
        <w:tc>
          <w:tcPr>
            <w:tcW w:w="1268" w:type="dxa"/>
            <w:tcBorders>
              <w:top w:val="single" w:sz="6" w:space="0" w:color="FFFFFF" w:themeColor="background1"/>
              <w:left w:val="single" w:sz="6" w:space="0" w:color="FFFFFF" w:themeColor="background1"/>
              <w:bottom w:val="single" w:sz="24" w:space="0" w:color="FFFFFF" w:themeColor="background1"/>
              <w:right w:val="single" w:sz="24" w:space="0" w:color="FFFFFF" w:themeColor="background1"/>
            </w:tcBorders>
            <w:shd w:val="clear" w:color="auto" w:fill="FFC000"/>
          </w:tcPr>
          <w:p w14:paraId="757E73A2" w14:textId="77777777" w:rsidR="00BD4233" w:rsidRDefault="00BD4233" w:rsidP="008B0277"/>
        </w:tc>
      </w:tr>
    </w:tbl>
    <w:p w14:paraId="75C03503" w14:textId="77777777" w:rsidR="00AC0900" w:rsidRDefault="00AC0900" w:rsidP="00AC0900">
      <w:pPr>
        <w:pStyle w:val="Heading2"/>
      </w:pPr>
      <w:r w:rsidRPr="002A1C38">
        <w:t>Business comments</w:t>
      </w:r>
    </w:p>
    <w:p w14:paraId="512654E0" w14:textId="3805C901" w:rsidR="00AC0900" w:rsidRPr="005C5D37" w:rsidRDefault="00685E2C" w:rsidP="00AC0900">
      <w:r>
        <w:t>South Gippsland Water</w:t>
      </w:r>
      <w:r w:rsidR="00684D7C">
        <w:t xml:space="preserve"> met</w:t>
      </w:r>
      <w:r w:rsidR="00F83E2A">
        <w:t xml:space="preserve"> the Environment </w:t>
      </w:r>
      <w:r w:rsidR="00F95A55">
        <w:t xml:space="preserve">and Integrity </w:t>
      </w:r>
      <w:r w:rsidR="00F83E2A">
        <w:t>outcome commitments in 2023-24</w:t>
      </w:r>
      <w:r w:rsidR="00397E84">
        <w:t>,</w:t>
      </w:r>
      <w:r w:rsidR="00F83E2A">
        <w:t xml:space="preserve"> </w:t>
      </w:r>
      <w:r w:rsidR="00684D7C">
        <w:t xml:space="preserve">largely met </w:t>
      </w:r>
      <w:r w:rsidR="00521526">
        <w:t xml:space="preserve">our </w:t>
      </w:r>
      <w:r w:rsidR="00F83E2A">
        <w:t>outcome commitments</w:t>
      </w:r>
      <w:r w:rsidR="00521526">
        <w:t xml:space="preserve"> for Reliability and Wastewater</w:t>
      </w:r>
      <w:r w:rsidR="007314D0">
        <w:t xml:space="preserve">, </w:t>
      </w:r>
      <w:r w:rsidR="00521526">
        <w:t>however,</w:t>
      </w:r>
      <w:r w:rsidR="007314D0">
        <w:t xml:space="preserve"> did not meet our Water outcome commitments</w:t>
      </w:r>
      <w:r w:rsidR="00F83E2A">
        <w:t xml:space="preserve">. </w:t>
      </w:r>
      <w:r w:rsidR="00567DBD">
        <w:t>Our adoption of more ambitious targets for 2023-2028 has challenged us but we</w:t>
      </w:r>
      <w:r w:rsidR="007919FD">
        <w:t xml:space="preserve"> continue to address areas for improvement.</w:t>
      </w:r>
      <w:r w:rsidR="00567DBD">
        <w:t xml:space="preserve"> </w:t>
      </w:r>
      <w:r w:rsidR="00B30B60">
        <w:t xml:space="preserve">The resilience of our systems </w:t>
      </w:r>
      <w:proofErr w:type="gramStart"/>
      <w:r w:rsidR="00B30B60">
        <w:t>were</w:t>
      </w:r>
      <w:proofErr w:type="gramEnd"/>
      <w:r w:rsidR="00B30B60">
        <w:t xml:space="preserve"> tested in </w:t>
      </w:r>
      <w:r w:rsidR="000609BD">
        <w:t xml:space="preserve">2023-24 with the </w:t>
      </w:r>
      <w:r w:rsidR="00DC60D0">
        <w:rPr>
          <w:lang w:val="en-US"/>
        </w:rPr>
        <w:t>February 2024 storm event impact</w:t>
      </w:r>
      <w:r w:rsidR="002B4693">
        <w:rPr>
          <w:lang w:val="en-US"/>
        </w:rPr>
        <w:t>ing</w:t>
      </w:r>
      <w:r w:rsidR="00DC60D0">
        <w:rPr>
          <w:lang w:val="en-US"/>
        </w:rPr>
        <w:t xml:space="preserve"> our response times to sewer spills and blockages due to the extended power outages</w:t>
      </w:r>
      <w:r w:rsidR="002B4693">
        <w:rPr>
          <w:lang w:val="en-US"/>
        </w:rPr>
        <w:t xml:space="preserve">. </w:t>
      </w:r>
    </w:p>
    <w:p w14:paraId="211F9275" w14:textId="77777777" w:rsidR="00AC0900" w:rsidRDefault="00AC0900" w:rsidP="00AC0900">
      <w:r>
        <w:br w:type="page"/>
      </w:r>
    </w:p>
    <w:p w14:paraId="53425052" w14:textId="24DA48A5" w:rsidR="00AC0900" w:rsidRDefault="00AC0900" w:rsidP="00AC0900">
      <w:pPr>
        <w:pStyle w:val="Heading2"/>
        <w:spacing w:before="0" w:after="0"/>
      </w:pPr>
      <w:r>
        <w:t xml:space="preserve">Outcome 1: </w:t>
      </w:r>
      <w:r w:rsidR="00920E03" w:rsidRPr="00896286">
        <w:t xml:space="preserve">Reliability - </w:t>
      </w:r>
      <w:proofErr w:type="gramStart"/>
      <w:r w:rsidR="00920E03" w:rsidRPr="00896286">
        <w:t>Plan for the future</w:t>
      </w:r>
      <w:proofErr w:type="gramEnd"/>
      <w:r w:rsidR="00920E03" w:rsidRPr="00896286">
        <w:t>, be reliable and minimise unplanned interruptions to services</w:t>
      </w:r>
    </w:p>
    <w:tbl>
      <w:tblPr>
        <w:tblStyle w:val="TableGrid"/>
        <w:tblW w:w="13794" w:type="dxa"/>
        <w:tblLayout w:type="fixed"/>
        <w:tblLook w:val="04A0" w:firstRow="1" w:lastRow="0" w:firstColumn="1" w:lastColumn="0" w:noHBand="0" w:noVBand="1"/>
      </w:tblPr>
      <w:tblGrid>
        <w:gridCol w:w="262"/>
        <w:gridCol w:w="5404"/>
        <w:gridCol w:w="1693"/>
        <w:gridCol w:w="844"/>
        <w:gridCol w:w="929"/>
        <w:gridCol w:w="930"/>
        <w:gridCol w:w="12"/>
        <w:gridCol w:w="918"/>
        <w:gridCol w:w="12"/>
        <w:gridCol w:w="918"/>
        <w:gridCol w:w="12"/>
        <w:gridCol w:w="918"/>
        <w:gridCol w:w="12"/>
        <w:gridCol w:w="918"/>
        <w:gridCol w:w="12"/>
      </w:tblGrid>
      <w:tr w:rsidR="00803D22" w14:paraId="36A5262E" w14:textId="77777777" w:rsidTr="24FF1519">
        <w:trPr>
          <w:gridAfter w:val="1"/>
          <w:cnfStyle w:val="100000000000" w:firstRow="1" w:lastRow="0" w:firstColumn="0" w:lastColumn="0" w:oddVBand="0" w:evenVBand="0" w:oddHBand="0" w:evenHBand="0" w:firstRowFirstColumn="0" w:firstRowLastColumn="0" w:lastRowFirstColumn="0" w:lastRowLastColumn="0"/>
          <w:wAfter w:w="12" w:type="dxa"/>
          <w:cantSplit/>
          <w:trHeight w:val="171"/>
        </w:trPr>
        <w:tc>
          <w:tcPr>
            <w:tcW w:w="262" w:type="dxa"/>
            <w:tcBorders>
              <w:bottom w:val="single" w:sz="8" w:space="0" w:color="FFFFFF" w:themeColor="background1"/>
            </w:tcBorders>
          </w:tcPr>
          <w:p w14:paraId="78CD0411" w14:textId="77777777" w:rsidR="00803D22" w:rsidRPr="004B5CF8" w:rsidRDefault="00803D22" w:rsidP="008D61F3">
            <w:pPr>
              <w:spacing w:before="0"/>
            </w:pPr>
          </w:p>
        </w:tc>
        <w:tc>
          <w:tcPr>
            <w:tcW w:w="5404" w:type="dxa"/>
            <w:tcBorders>
              <w:bottom w:val="single" w:sz="8" w:space="0" w:color="FFFFFF" w:themeColor="background1"/>
            </w:tcBorders>
          </w:tcPr>
          <w:p w14:paraId="6C21F297" w14:textId="77777777" w:rsidR="00803D22" w:rsidRPr="004B5CF8" w:rsidRDefault="00803D22" w:rsidP="008D61F3">
            <w:pPr>
              <w:spacing w:before="0"/>
            </w:pPr>
            <w:r>
              <w:t>Output</w:t>
            </w:r>
          </w:p>
        </w:tc>
        <w:tc>
          <w:tcPr>
            <w:tcW w:w="1693" w:type="dxa"/>
            <w:tcBorders>
              <w:bottom w:val="single" w:sz="4" w:space="0" w:color="FFFFFF" w:themeColor="background1"/>
            </w:tcBorders>
          </w:tcPr>
          <w:p w14:paraId="6D6472C7" w14:textId="77777777" w:rsidR="00803D22" w:rsidRPr="004B5CF8" w:rsidRDefault="00803D22" w:rsidP="008D61F3">
            <w:pPr>
              <w:spacing w:before="0"/>
            </w:pPr>
            <w:r>
              <w:t>Unit</w:t>
            </w:r>
          </w:p>
        </w:tc>
        <w:tc>
          <w:tcPr>
            <w:tcW w:w="844" w:type="dxa"/>
            <w:tcBorders>
              <w:bottom w:val="single" w:sz="8" w:space="0" w:color="FFFFFF" w:themeColor="background1"/>
            </w:tcBorders>
          </w:tcPr>
          <w:p w14:paraId="41943A19" w14:textId="77777777" w:rsidR="00803D22" w:rsidRDefault="00803D22" w:rsidP="008D61F3">
            <w:pPr>
              <w:spacing w:before="0"/>
            </w:pPr>
          </w:p>
        </w:tc>
        <w:tc>
          <w:tcPr>
            <w:tcW w:w="929" w:type="dxa"/>
            <w:tcBorders>
              <w:bottom w:val="single" w:sz="8" w:space="0" w:color="FFFFFF" w:themeColor="background1"/>
              <w:right w:val="single" w:sz="8" w:space="0" w:color="4986A0" w:themeColor="accent3"/>
            </w:tcBorders>
          </w:tcPr>
          <w:p w14:paraId="6E85AA05" w14:textId="77777777" w:rsidR="00803D22" w:rsidRPr="00F5470F" w:rsidRDefault="00803D22" w:rsidP="008D61F3">
            <w:pPr>
              <w:spacing w:before="0"/>
            </w:pPr>
            <w:r>
              <w:t>22-23</w:t>
            </w:r>
          </w:p>
        </w:tc>
        <w:tc>
          <w:tcPr>
            <w:tcW w:w="930" w:type="dxa"/>
            <w:tcBorders>
              <w:left w:val="single" w:sz="8" w:space="0" w:color="4986A0" w:themeColor="accent3"/>
              <w:bottom w:val="single" w:sz="8" w:space="0" w:color="FFFFFF" w:themeColor="background1"/>
              <w:right w:val="single" w:sz="8" w:space="0" w:color="FFFFFF" w:themeColor="background1"/>
            </w:tcBorders>
          </w:tcPr>
          <w:p w14:paraId="18D872F6" w14:textId="77777777" w:rsidR="00803D22" w:rsidRPr="0003165F" w:rsidRDefault="00803D22" w:rsidP="008D61F3">
            <w:pPr>
              <w:spacing w:before="0"/>
            </w:pPr>
            <w:r>
              <w:t>23-24</w:t>
            </w:r>
          </w:p>
        </w:tc>
        <w:tc>
          <w:tcPr>
            <w:tcW w:w="930" w:type="dxa"/>
            <w:gridSpan w:val="2"/>
            <w:tcBorders>
              <w:left w:val="single" w:sz="8" w:space="0" w:color="FFFFFF" w:themeColor="background1"/>
              <w:bottom w:val="single" w:sz="8" w:space="0" w:color="FFFFFF" w:themeColor="background1"/>
              <w:right w:val="single" w:sz="8" w:space="0" w:color="FFFFFF" w:themeColor="background1"/>
            </w:tcBorders>
          </w:tcPr>
          <w:p w14:paraId="42BF05A2" w14:textId="77777777" w:rsidR="00803D22" w:rsidRPr="0003165F" w:rsidRDefault="00803D22" w:rsidP="008D61F3">
            <w:pPr>
              <w:spacing w:before="0"/>
              <w:rPr>
                <w:color w:val="auto"/>
              </w:rPr>
            </w:pPr>
            <w:r>
              <w:t>24</w:t>
            </w:r>
            <w:r w:rsidRPr="00561692">
              <w:t>-</w:t>
            </w:r>
            <w:r>
              <w:t>25</w:t>
            </w:r>
          </w:p>
        </w:tc>
        <w:tc>
          <w:tcPr>
            <w:tcW w:w="930" w:type="dxa"/>
            <w:gridSpan w:val="2"/>
            <w:tcBorders>
              <w:left w:val="single" w:sz="8" w:space="0" w:color="FFFFFF" w:themeColor="background1"/>
              <w:bottom w:val="single" w:sz="8" w:space="0" w:color="FFFFFF" w:themeColor="background1"/>
              <w:right w:val="single" w:sz="8" w:space="0" w:color="FFFFFF" w:themeColor="background1"/>
            </w:tcBorders>
          </w:tcPr>
          <w:p w14:paraId="3547EF85" w14:textId="77777777" w:rsidR="00803D22" w:rsidRPr="00F9752B" w:rsidRDefault="00803D22" w:rsidP="008D61F3">
            <w:pPr>
              <w:spacing w:before="0"/>
            </w:pPr>
            <w:r>
              <w:t>25</w:t>
            </w:r>
            <w:r w:rsidRPr="00F9752B">
              <w:t>-2</w:t>
            </w:r>
            <w:r>
              <w:t>6</w:t>
            </w:r>
          </w:p>
        </w:tc>
        <w:tc>
          <w:tcPr>
            <w:tcW w:w="930" w:type="dxa"/>
            <w:gridSpan w:val="2"/>
            <w:tcBorders>
              <w:left w:val="single" w:sz="8" w:space="0" w:color="FFFFFF" w:themeColor="background1"/>
              <w:bottom w:val="single" w:sz="8" w:space="0" w:color="FFFFFF" w:themeColor="background1"/>
              <w:right w:val="single" w:sz="8" w:space="0" w:color="FFFFFF" w:themeColor="background1"/>
            </w:tcBorders>
          </w:tcPr>
          <w:p w14:paraId="23BC88BA" w14:textId="77777777" w:rsidR="00803D22" w:rsidRPr="00F9752B" w:rsidRDefault="00803D22" w:rsidP="008D61F3">
            <w:pPr>
              <w:spacing w:before="0"/>
            </w:pPr>
            <w:r w:rsidRPr="00F9752B">
              <w:t>2</w:t>
            </w:r>
            <w:r>
              <w:t>6</w:t>
            </w:r>
            <w:r w:rsidRPr="00F9752B">
              <w:t>-2</w:t>
            </w:r>
            <w:r>
              <w:t>7</w:t>
            </w:r>
          </w:p>
        </w:tc>
        <w:tc>
          <w:tcPr>
            <w:tcW w:w="930" w:type="dxa"/>
            <w:gridSpan w:val="2"/>
            <w:tcBorders>
              <w:left w:val="single" w:sz="8" w:space="0" w:color="FFFFFF" w:themeColor="background1"/>
              <w:bottom w:val="single" w:sz="8" w:space="0" w:color="FFFFFF" w:themeColor="background1"/>
              <w:right w:val="single" w:sz="8" w:space="0" w:color="FFFFFF" w:themeColor="background1"/>
            </w:tcBorders>
          </w:tcPr>
          <w:p w14:paraId="12D5FF05" w14:textId="77777777" w:rsidR="00803D22" w:rsidRPr="00F9752B" w:rsidRDefault="00803D22" w:rsidP="008D61F3">
            <w:pPr>
              <w:spacing w:before="0"/>
            </w:pPr>
            <w:r w:rsidRPr="00F9752B">
              <w:t>2</w:t>
            </w:r>
            <w:r>
              <w:t>7</w:t>
            </w:r>
            <w:r w:rsidRPr="00F9752B">
              <w:t>-2</w:t>
            </w:r>
            <w:r>
              <w:t>8</w:t>
            </w:r>
          </w:p>
        </w:tc>
      </w:tr>
      <w:tr w:rsidR="00803D22" w:rsidRPr="00161426" w14:paraId="03E66CB8" w14:textId="77777777" w:rsidTr="24FF1519">
        <w:trPr>
          <w:gridAfter w:val="1"/>
          <w:cnfStyle w:val="000000100000" w:firstRow="0" w:lastRow="0" w:firstColumn="0" w:lastColumn="0" w:oddVBand="0" w:evenVBand="0" w:oddHBand="1" w:evenHBand="0" w:firstRowFirstColumn="0" w:firstRowLastColumn="0" w:lastRowFirstColumn="0" w:lastRowLastColumn="0"/>
          <w:wAfter w:w="12" w:type="dxa"/>
          <w:cantSplit/>
          <w:trHeight w:val="335"/>
        </w:trPr>
        <w:tc>
          <w:tcPr>
            <w:tcW w:w="5666" w:type="dxa"/>
            <w:gridSpan w:val="2"/>
            <w:vMerge w:val="restart"/>
            <w:tcBorders>
              <w:top w:val="single" w:sz="8" w:space="0" w:color="FFFFFF" w:themeColor="background1"/>
              <w:right w:val="single" w:sz="4" w:space="0" w:color="FFFFFF" w:themeColor="background1"/>
            </w:tcBorders>
          </w:tcPr>
          <w:p w14:paraId="78B6717F" w14:textId="75404DDB" w:rsidR="00803D22" w:rsidRPr="00AC6F92" w:rsidRDefault="00803D22" w:rsidP="008D61F3">
            <w:pPr>
              <w:pStyle w:val="ListParagraph"/>
              <w:numPr>
                <w:ilvl w:val="0"/>
                <w:numId w:val="22"/>
              </w:numPr>
              <w:spacing w:before="0"/>
            </w:pPr>
            <w:r>
              <w:t xml:space="preserve"> </w:t>
            </w:r>
            <w:r w:rsidR="00802771">
              <w:t>Average response time to sewer spills and blockages</w:t>
            </w:r>
            <w:r>
              <w:t xml:space="preserve"> </w:t>
            </w:r>
          </w:p>
        </w:tc>
        <w:tc>
          <w:tcPr>
            <w:tcW w:w="169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2D1D96" w14:textId="2E64DB27" w:rsidR="00803D22" w:rsidRDefault="00802771" w:rsidP="008D61F3">
            <w:pPr>
              <w:spacing w:before="0"/>
            </w:pPr>
            <w:r>
              <w:t>Response time (minutes)</w:t>
            </w:r>
          </w:p>
        </w:tc>
        <w:tc>
          <w:tcPr>
            <w:tcW w:w="844" w:type="dxa"/>
            <w:tcBorders>
              <w:top w:val="single" w:sz="8" w:space="0" w:color="FFFFFF" w:themeColor="background1"/>
              <w:left w:val="single" w:sz="4" w:space="0" w:color="FFFFFF" w:themeColor="background1"/>
              <w:bottom w:val="single" w:sz="8" w:space="0" w:color="FFFFFF" w:themeColor="background1"/>
            </w:tcBorders>
          </w:tcPr>
          <w:p w14:paraId="7FD4AE1F" w14:textId="77777777" w:rsidR="00803D22" w:rsidRPr="00161426" w:rsidRDefault="00803D22" w:rsidP="008D61F3">
            <w:pPr>
              <w:spacing w:before="0"/>
            </w:pPr>
            <w:r w:rsidRPr="00161426">
              <w:t>Target</w:t>
            </w:r>
          </w:p>
        </w:tc>
        <w:tc>
          <w:tcPr>
            <w:tcW w:w="929" w:type="dxa"/>
            <w:tcBorders>
              <w:top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tcPr>
          <w:p w14:paraId="1D28E907" w14:textId="540F769B" w:rsidR="00803D22" w:rsidRPr="00161426" w:rsidRDefault="00802771" w:rsidP="008D61F3">
            <w:pPr>
              <w:spacing w:before="0"/>
              <w:jc w:val="center"/>
            </w:pPr>
            <w:r>
              <w:rPr>
                <w:rFonts w:cstheme="minorHAnsi"/>
              </w:rPr>
              <w:t>≤</w:t>
            </w:r>
            <w:r>
              <w:t>3</w:t>
            </w:r>
            <w:r w:rsidR="0086389E">
              <w:t>0</w:t>
            </w:r>
          </w:p>
        </w:tc>
        <w:tc>
          <w:tcPr>
            <w:tcW w:w="930" w:type="dxa"/>
            <w:tcBorders>
              <w:top w:val="single" w:sz="8" w:space="0" w:color="FFFFFF" w:themeColor="background1"/>
              <w:left w:val="single" w:sz="8" w:space="0" w:color="FFFFFF" w:themeColor="background1"/>
              <w:bottom w:val="single" w:sz="8" w:space="0" w:color="FFFFFF" w:themeColor="background1"/>
              <w:right w:val="single" w:sz="8" w:space="0" w:color="F2F2F2" w:themeColor="background1" w:themeShade="F2"/>
            </w:tcBorders>
          </w:tcPr>
          <w:p w14:paraId="45807E7F" w14:textId="701D2E79" w:rsidR="00803D22" w:rsidRPr="004B3081" w:rsidRDefault="00DC66B9" w:rsidP="0010481B">
            <w:pPr>
              <w:spacing w:before="0"/>
            </w:pPr>
            <w:r>
              <w:rPr>
                <w:rFonts w:cstheme="minorHAnsi"/>
              </w:rPr>
              <w:t>≤</w:t>
            </w:r>
            <w:r>
              <w:t>30</w:t>
            </w:r>
          </w:p>
        </w:tc>
        <w:tc>
          <w:tcPr>
            <w:tcW w:w="930" w:type="dxa"/>
            <w:gridSpan w:val="2"/>
            <w:tcBorders>
              <w:top w:val="single" w:sz="8" w:space="0" w:color="FFFFFF" w:themeColor="background1"/>
              <w:left w:val="single" w:sz="8" w:space="0" w:color="F2F2F2" w:themeColor="background1" w:themeShade="F2"/>
              <w:bottom w:val="single" w:sz="8" w:space="0" w:color="FFFFFF" w:themeColor="background1"/>
              <w:right w:val="single" w:sz="8" w:space="0" w:color="F2F2F2" w:themeColor="background1" w:themeShade="F2"/>
            </w:tcBorders>
          </w:tcPr>
          <w:p w14:paraId="6D819684" w14:textId="73F5009D" w:rsidR="00803D22" w:rsidRPr="004B3081" w:rsidRDefault="00DC66B9" w:rsidP="0010481B">
            <w:pPr>
              <w:spacing w:before="0"/>
            </w:pPr>
            <w:r>
              <w:rPr>
                <w:rFonts w:cstheme="minorHAnsi"/>
              </w:rPr>
              <w:t>≤</w:t>
            </w:r>
            <w:r>
              <w:t>30</w:t>
            </w:r>
          </w:p>
        </w:tc>
        <w:tc>
          <w:tcPr>
            <w:tcW w:w="930" w:type="dxa"/>
            <w:gridSpan w:val="2"/>
            <w:tcBorders>
              <w:top w:val="single" w:sz="8" w:space="0" w:color="FFFFFF" w:themeColor="background1"/>
              <w:left w:val="single" w:sz="8" w:space="0" w:color="F2F2F2" w:themeColor="background1" w:themeShade="F2"/>
              <w:bottom w:val="single" w:sz="8" w:space="0" w:color="FFFFFF" w:themeColor="background1"/>
              <w:right w:val="single" w:sz="8" w:space="0" w:color="F2F2F2" w:themeColor="background1" w:themeShade="F2"/>
            </w:tcBorders>
          </w:tcPr>
          <w:p w14:paraId="1F7831A1" w14:textId="4D3B3E14" w:rsidR="00803D22" w:rsidRPr="004B3081" w:rsidRDefault="00DC66B9" w:rsidP="0010481B">
            <w:pPr>
              <w:spacing w:before="0"/>
            </w:pPr>
            <w:r>
              <w:rPr>
                <w:rFonts w:cstheme="minorHAnsi"/>
              </w:rPr>
              <w:t>≤</w:t>
            </w:r>
            <w:r>
              <w:t>30</w:t>
            </w:r>
          </w:p>
        </w:tc>
        <w:tc>
          <w:tcPr>
            <w:tcW w:w="930" w:type="dxa"/>
            <w:gridSpan w:val="2"/>
            <w:tcBorders>
              <w:top w:val="single" w:sz="8" w:space="0" w:color="FFFFFF" w:themeColor="background1"/>
              <w:left w:val="single" w:sz="8" w:space="0" w:color="F2F2F2" w:themeColor="background1" w:themeShade="F2"/>
              <w:bottom w:val="single" w:sz="8" w:space="0" w:color="FFFFFF" w:themeColor="background1"/>
              <w:right w:val="single" w:sz="8" w:space="0" w:color="F2F2F2" w:themeColor="background1" w:themeShade="F2"/>
            </w:tcBorders>
          </w:tcPr>
          <w:p w14:paraId="6114A1B6" w14:textId="6F51DDF3" w:rsidR="00803D22" w:rsidRPr="004B3081" w:rsidRDefault="00DC66B9" w:rsidP="0010481B">
            <w:pPr>
              <w:spacing w:before="0"/>
            </w:pPr>
            <w:r>
              <w:rPr>
                <w:rFonts w:cstheme="minorHAnsi"/>
              </w:rPr>
              <w:t>≤</w:t>
            </w:r>
            <w:r>
              <w:t>30</w:t>
            </w:r>
          </w:p>
        </w:tc>
        <w:tc>
          <w:tcPr>
            <w:tcW w:w="930" w:type="dxa"/>
            <w:gridSpan w:val="2"/>
            <w:tcBorders>
              <w:top w:val="single" w:sz="8" w:space="0" w:color="FFFFFF" w:themeColor="background1"/>
              <w:left w:val="single" w:sz="8" w:space="0" w:color="F2F2F2" w:themeColor="background1" w:themeShade="F2"/>
              <w:bottom w:val="single" w:sz="8" w:space="0" w:color="FFFFFF" w:themeColor="background1"/>
              <w:right w:val="single" w:sz="8" w:space="0" w:color="FFFFFF" w:themeColor="background1"/>
            </w:tcBorders>
          </w:tcPr>
          <w:p w14:paraId="6F8CB41B" w14:textId="0844B537" w:rsidR="00803D22" w:rsidRPr="004B3081" w:rsidRDefault="00DC66B9" w:rsidP="0010481B">
            <w:pPr>
              <w:spacing w:before="0"/>
            </w:pPr>
            <w:r>
              <w:rPr>
                <w:rFonts w:cstheme="minorHAnsi"/>
              </w:rPr>
              <w:t>≤</w:t>
            </w:r>
            <w:r>
              <w:t>30</w:t>
            </w:r>
          </w:p>
        </w:tc>
      </w:tr>
      <w:tr w:rsidR="00803D22" w14:paraId="2E90FF2A" w14:textId="77777777" w:rsidTr="24FF1519">
        <w:trPr>
          <w:cnfStyle w:val="000000010000" w:firstRow="0" w:lastRow="0" w:firstColumn="0" w:lastColumn="0" w:oddVBand="0" w:evenVBand="0" w:oddHBand="0" w:evenHBand="1" w:firstRowFirstColumn="0" w:firstRowLastColumn="0" w:lastRowFirstColumn="0" w:lastRowLastColumn="0"/>
          <w:cantSplit/>
          <w:trHeight w:val="326"/>
        </w:trPr>
        <w:tc>
          <w:tcPr>
            <w:tcW w:w="5666" w:type="dxa"/>
            <w:gridSpan w:val="2"/>
            <w:vMerge/>
          </w:tcPr>
          <w:p w14:paraId="39E57A87" w14:textId="77777777" w:rsidR="00803D22" w:rsidRPr="004B5CF8" w:rsidRDefault="00803D22" w:rsidP="008D61F3">
            <w:pPr>
              <w:spacing w:before="0"/>
            </w:pPr>
          </w:p>
        </w:tc>
        <w:tc>
          <w:tcPr>
            <w:tcW w:w="1693" w:type="dxa"/>
            <w:vMerge/>
          </w:tcPr>
          <w:p w14:paraId="339A62E9" w14:textId="77777777" w:rsidR="00803D22" w:rsidRPr="004B5CF8" w:rsidRDefault="00803D22" w:rsidP="008D61F3">
            <w:pPr>
              <w:spacing w:before="0"/>
            </w:pPr>
          </w:p>
        </w:tc>
        <w:tc>
          <w:tcPr>
            <w:tcW w:w="844" w:type="dxa"/>
            <w:tcBorders>
              <w:top w:val="single" w:sz="8" w:space="0" w:color="FFFFFF" w:themeColor="background1"/>
              <w:left w:val="single" w:sz="4" w:space="0" w:color="FFFFFF" w:themeColor="background1"/>
              <w:bottom w:val="single" w:sz="4" w:space="0" w:color="auto"/>
            </w:tcBorders>
          </w:tcPr>
          <w:p w14:paraId="44D164A1" w14:textId="77777777" w:rsidR="00803D22" w:rsidRPr="00A363DF" w:rsidRDefault="00803D22" w:rsidP="008D61F3">
            <w:pPr>
              <w:spacing w:before="0"/>
              <w:rPr>
                <w:b/>
              </w:rPr>
            </w:pPr>
            <w:r w:rsidRPr="00A363DF">
              <w:rPr>
                <w:b/>
              </w:rPr>
              <w:t>Actual</w:t>
            </w:r>
          </w:p>
        </w:tc>
        <w:tc>
          <w:tcPr>
            <w:tcW w:w="929" w:type="dxa"/>
            <w:tcBorders>
              <w:top w:val="single" w:sz="8" w:space="0" w:color="FFFFFF" w:themeColor="background1"/>
              <w:bottom w:val="single" w:sz="4" w:space="0" w:color="auto"/>
              <w:right w:val="single" w:sz="8" w:space="0" w:color="FFFFFF" w:themeColor="background1"/>
            </w:tcBorders>
            <w:shd w:val="clear" w:color="auto" w:fill="BFBFBF" w:themeFill="background1" w:themeFillShade="BF"/>
          </w:tcPr>
          <w:p w14:paraId="300E421E" w14:textId="51931B0A" w:rsidR="00803D22" w:rsidRPr="00A363DF" w:rsidRDefault="009C0437" w:rsidP="009C0437">
            <w:pPr>
              <w:spacing w:before="0"/>
              <w:jc w:val="center"/>
              <w:rPr>
                <w:b/>
              </w:rPr>
            </w:pPr>
            <w:r>
              <w:rPr>
                <w:b/>
              </w:rPr>
              <w:t>38</w:t>
            </w:r>
          </w:p>
        </w:tc>
        <w:tc>
          <w:tcPr>
            <w:tcW w:w="942" w:type="dxa"/>
            <w:gridSpan w:val="2"/>
            <w:tcBorders>
              <w:top w:val="single" w:sz="8" w:space="0" w:color="FFFFFF" w:themeColor="background1"/>
              <w:left w:val="single" w:sz="8" w:space="0" w:color="FFFFFF" w:themeColor="background1"/>
              <w:bottom w:val="single" w:sz="4" w:space="0" w:color="auto"/>
              <w:right w:val="single" w:sz="8" w:space="0" w:color="FFFFFF" w:themeColor="background1"/>
            </w:tcBorders>
            <w:shd w:val="clear" w:color="auto" w:fill="FF0000"/>
          </w:tcPr>
          <w:p w14:paraId="2E0B3345" w14:textId="68FF6DFC" w:rsidR="00803D22" w:rsidRPr="00A363DF" w:rsidRDefault="00915A11" w:rsidP="0010481B">
            <w:pPr>
              <w:spacing w:before="0" w:line="240" w:lineRule="auto"/>
              <w:rPr>
                <w:b/>
              </w:rPr>
            </w:pPr>
            <w:r>
              <w:rPr>
                <w:b/>
              </w:rPr>
              <w:t>85</w:t>
            </w:r>
          </w:p>
        </w:tc>
        <w:tc>
          <w:tcPr>
            <w:tcW w:w="930" w:type="dxa"/>
            <w:gridSpan w:val="2"/>
            <w:tcBorders>
              <w:top w:val="single" w:sz="8" w:space="0" w:color="FFFFFF" w:themeColor="background1"/>
              <w:left w:val="single" w:sz="8" w:space="0" w:color="FFFFFF" w:themeColor="background1"/>
              <w:bottom w:val="single" w:sz="4" w:space="0" w:color="auto"/>
              <w:right w:val="single" w:sz="8" w:space="0" w:color="FFFFFF" w:themeColor="background1"/>
            </w:tcBorders>
          </w:tcPr>
          <w:p w14:paraId="7EBAA4A5" w14:textId="77777777" w:rsidR="00803D22" w:rsidRPr="00A363DF" w:rsidRDefault="00803D22" w:rsidP="0010481B">
            <w:pPr>
              <w:spacing w:before="0" w:line="240" w:lineRule="auto"/>
              <w:rPr>
                <w:b/>
              </w:rPr>
            </w:pPr>
          </w:p>
        </w:tc>
        <w:tc>
          <w:tcPr>
            <w:tcW w:w="930" w:type="dxa"/>
            <w:gridSpan w:val="2"/>
            <w:tcBorders>
              <w:top w:val="single" w:sz="8" w:space="0" w:color="FFFFFF" w:themeColor="background1"/>
              <w:left w:val="single" w:sz="8" w:space="0" w:color="FFFFFF" w:themeColor="background1"/>
              <w:bottom w:val="single" w:sz="4" w:space="0" w:color="auto"/>
              <w:right w:val="single" w:sz="8" w:space="0" w:color="FFFFFF" w:themeColor="background1"/>
            </w:tcBorders>
          </w:tcPr>
          <w:p w14:paraId="594B5230" w14:textId="77777777" w:rsidR="00803D22" w:rsidRPr="00A363DF" w:rsidRDefault="00803D22" w:rsidP="0010481B">
            <w:pPr>
              <w:spacing w:before="0"/>
              <w:rPr>
                <w:b/>
              </w:rPr>
            </w:pPr>
          </w:p>
        </w:tc>
        <w:tc>
          <w:tcPr>
            <w:tcW w:w="930" w:type="dxa"/>
            <w:gridSpan w:val="2"/>
            <w:tcBorders>
              <w:top w:val="single" w:sz="8" w:space="0" w:color="FFFFFF" w:themeColor="background1"/>
              <w:left w:val="single" w:sz="8" w:space="0" w:color="FFFFFF" w:themeColor="background1"/>
              <w:bottom w:val="single" w:sz="4" w:space="0" w:color="auto"/>
              <w:right w:val="single" w:sz="8" w:space="0" w:color="FFFFFF" w:themeColor="background1"/>
            </w:tcBorders>
          </w:tcPr>
          <w:p w14:paraId="399CEC35" w14:textId="77777777" w:rsidR="00803D22" w:rsidRPr="00A363DF" w:rsidRDefault="00803D22" w:rsidP="0010481B">
            <w:pPr>
              <w:spacing w:before="0"/>
              <w:rPr>
                <w:b/>
              </w:rPr>
            </w:pPr>
          </w:p>
        </w:tc>
        <w:tc>
          <w:tcPr>
            <w:tcW w:w="930" w:type="dxa"/>
            <w:gridSpan w:val="2"/>
            <w:tcBorders>
              <w:top w:val="single" w:sz="8" w:space="0" w:color="FFFFFF" w:themeColor="background1"/>
              <w:left w:val="single" w:sz="8" w:space="0" w:color="FFFFFF" w:themeColor="background1"/>
              <w:bottom w:val="single" w:sz="4" w:space="0" w:color="auto"/>
              <w:right w:val="single" w:sz="8" w:space="0" w:color="FFFFFF" w:themeColor="background1"/>
            </w:tcBorders>
          </w:tcPr>
          <w:p w14:paraId="541E6EE4" w14:textId="77777777" w:rsidR="00803D22" w:rsidRPr="00A363DF" w:rsidRDefault="00803D22" w:rsidP="0010481B">
            <w:pPr>
              <w:spacing w:before="0"/>
              <w:rPr>
                <w:b/>
              </w:rPr>
            </w:pPr>
          </w:p>
        </w:tc>
      </w:tr>
      <w:tr w:rsidR="00D17B98" w14:paraId="569B4857" w14:textId="77777777" w:rsidTr="24FF1519">
        <w:trPr>
          <w:gridAfter w:val="1"/>
          <w:cnfStyle w:val="000000100000" w:firstRow="0" w:lastRow="0" w:firstColumn="0" w:lastColumn="0" w:oddVBand="0" w:evenVBand="0" w:oddHBand="1" w:evenHBand="0" w:firstRowFirstColumn="0" w:firstRowLastColumn="0" w:lastRowFirstColumn="0" w:lastRowLastColumn="0"/>
          <w:wAfter w:w="12" w:type="dxa"/>
          <w:cantSplit/>
          <w:trHeight w:val="219"/>
        </w:trPr>
        <w:tc>
          <w:tcPr>
            <w:tcW w:w="5666" w:type="dxa"/>
            <w:gridSpan w:val="2"/>
            <w:vMerge w:val="restart"/>
            <w:tcBorders>
              <w:top w:val="single" w:sz="4" w:space="0" w:color="auto"/>
              <w:right w:val="single" w:sz="4" w:space="0" w:color="FFFFFF" w:themeColor="background1"/>
            </w:tcBorders>
          </w:tcPr>
          <w:p w14:paraId="0B99BC09" w14:textId="38F396A0" w:rsidR="00D17B98" w:rsidRPr="00D91EF8" w:rsidRDefault="00D17B98" w:rsidP="00D17B98">
            <w:pPr>
              <w:pStyle w:val="ListParagraph"/>
              <w:numPr>
                <w:ilvl w:val="0"/>
                <w:numId w:val="22"/>
              </w:numPr>
              <w:spacing w:before="0"/>
            </w:pPr>
            <w:r>
              <w:t xml:space="preserve"> Average response time to water bursts and leaks (Priority 1)</w:t>
            </w:r>
          </w:p>
        </w:tc>
        <w:tc>
          <w:tcPr>
            <w:tcW w:w="1693" w:type="dxa"/>
            <w:vMerge w:val="restart"/>
            <w:tcBorders>
              <w:top w:val="single" w:sz="4" w:space="0" w:color="000000" w:themeColor="text1"/>
              <w:left w:val="single" w:sz="4" w:space="0" w:color="FFFFFF" w:themeColor="background1"/>
              <w:bottom w:val="single" w:sz="8" w:space="0" w:color="FFFFFF" w:themeColor="background1"/>
              <w:right w:val="single" w:sz="4" w:space="0" w:color="FFFFFF" w:themeColor="background1"/>
            </w:tcBorders>
          </w:tcPr>
          <w:p w14:paraId="23CF6D94" w14:textId="3F8CF871" w:rsidR="00D17B98" w:rsidRDefault="00D17B98" w:rsidP="00D17B98">
            <w:pPr>
              <w:spacing w:before="0"/>
            </w:pPr>
            <w:r>
              <w:t>Response time (minutes)</w:t>
            </w:r>
          </w:p>
        </w:tc>
        <w:tc>
          <w:tcPr>
            <w:tcW w:w="844" w:type="dxa"/>
            <w:tcBorders>
              <w:top w:val="single" w:sz="4" w:space="0" w:color="auto"/>
              <w:left w:val="single" w:sz="4" w:space="0" w:color="FFFFFF" w:themeColor="background1"/>
              <w:bottom w:val="single" w:sz="8" w:space="0" w:color="FFFFFF" w:themeColor="background1"/>
            </w:tcBorders>
          </w:tcPr>
          <w:p w14:paraId="67AB851B" w14:textId="77777777" w:rsidR="00D17B98" w:rsidRPr="00161426" w:rsidRDefault="00D17B98" w:rsidP="00D17B98">
            <w:pPr>
              <w:spacing w:before="0"/>
            </w:pPr>
            <w:r w:rsidRPr="00161426">
              <w:t>Target</w:t>
            </w:r>
          </w:p>
        </w:tc>
        <w:tc>
          <w:tcPr>
            <w:tcW w:w="929" w:type="dxa"/>
            <w:tcBorders>
              <w:top w:val="single" w:sz="4" w:space="0" w:color="auto"/>
              <w:bottom w:val="single" w:sz="8" w:space="0" w:color="FFFFFF" w:themeColor="background1"/>
              <w:right w:val="single" w:sz="8" w:space="0" w:color="FFFFFF" w:themeColor="background1"/>
            </w:tcBorders>
            <w:shd w:val="clear" w:color="auto" w:fill="BFBFBF" w:themeFill="background1" w:themeFillShade="BF"/>
          </w:tcPr>
          <w:p w14:paraId="3A1E3B72" w14:textId="1E23D966" w:rsidR="00D17B98" w:rsidRPr="00161426" w:rsidRDefault="00D17B98" w:rsidP="00D17B98">
            <w:pPr>
              <w:spacing w:before="0"/>
              <w:jc w:val="center"/>
            </w:pPr>
            <w:r>
              <w:rPr>
                <w:rFonts w:cstheme="minorHAnsi"/>
              </w:rPr>
              <w:t>≤</w:t>
            </w:r>
            <w:r>
              <w:t>30</w:t>
            </w:r>
          </w:p>
        </w:tc>
        <w:tc>
          <w:tcPr>
            <w:tcW w:w="930" w:type="dxa"/>
            <w:tcBorders>
              <w:top w:val="single" w:sz="8" w:space="0" w:color="FFFFFF" w:themeColor="background1"/>
              <w:left w:val="single" w:sz="8" w:space="0" w:color="FFFFFF" w:themeColor="background1"/>
              <w:bottom w:val="single" w:sz="8" w:space="0" w:color="FFFFFF" w:themeColor="background1"/>
              <w:right w:val="single" w:sz="8" w:space="0" w:color="F2F2F2" w:themeColor="background1" w:themeShade="F2"/>
            </w:tcBorders>
          </w:tcPr>
          <w:p w14:paraId="34DB47B3" w14:textId="08B05AF0" w:rsidR="00D17B98" w:rsidRPr="00A4024E" w:rsidRDefault="00D17B98" w:rsidP="0010481B">
            <w:pPr>
              <w:spacing w:before="0"/>
            </w:pPr>
            <w:r>
              <w:rPr>
                <w:rFonts w:cstheme="minorHAnsi"/>
              </w:rPr>
              <w:t>≤</w:t>
            </w:r>
            <w:r>
              <w:t>30</w:t>
            </w:r>
          </w:p>
        </w:tc>
        <w:tc>
          <w:tcPr>
            <w:tcW w:w="930" w:type="dxa"/>
            <w:gridSpan w:val="2"/>
            <w:tcBorders>
              <w:top w:val="single" w:sz="8" w:space="0" w:color="FFFFFF" w:themeColor="background1"/>
              <w:left w:val="single" w:sz="8" w:space="0" w:color="F2F2F2" w:themeColor="background1" w:themeShade="F2"/>
              <w:bottom w:val="single" w:sz="8" w:space="0" w:color="FFFFFF" w:themeColor="background1"/>
              <w:right w:val="single" w:sz="8" w:space="0" w:color="F2F2F2" w:themeColor="background1" w:themeShade="F2"/>
            </w:tcBorders>
          </w:tcPr>
          <w:p w14:paraId="5B5A7C36" w14:textId="62545C45" w:rsidR="00D17B98" w:rsidRPr="00A4024E" w:rsidRDefault="00D17B98" w:rsidP="0010481B">
            <w:pPr>
              <w:spacing w:before="0"/>
            </w:pPr>
            <w:r>
              <w:rPr>
                <w:rFonts w:cstheme="minorHAnsi"/>
              </w:rPr>
              <w:t>≤</w:t>
            </w:r>
            <w:r>
              <w:t>30</w:t>
            </w:r>
          </w:p>
        </w:tc>
        <w:tc>
          <w:tcPr>
            <w:tcW w:w="930" w:type="dxa"/>
            <w:gridSpan w:val="2"/>
            <w:tcBorders>
              <w:top w:val="single" w:sz="8" w:space="0" w:color="FFFFFF" w:themeColor="background1"/>
              <w:left w:val="single" w:sz="8" w:space="0" w:color="F2F2F2" w:themeColor="background1" w:themeShade="F2"/>
              <w:bottom w:val="single" w:sz="8" w:space="0" w:color="FFFFFF" w:themeColor="background1"/>
              <w:right w:val="single" w:sz="8" w:space="0" w:color="F2F2F2" w:themeColor="background1" w:themeShade="F2"/>
            </w:tcBorders>
          </w:tcPr>
          <w:p w14:paraId="395C09D2" w14:textId="065CA581" w:rsidR="00D17B98" w:rsidRPr="00161426" w:rsidRDefault="00D17B98" w:rsidP="0010481B">
            <w:pPr>
              <w:spacing w:before="0"/>
            </w:pPr>
            <w:r>
              <w:rPr>
                <w:rFonts w:cstheme="minorHAnsi"/>
              </w:rPr>
              <w:t>≤</w:t>
            </w:r>
            <w:r>
              <w:t>30</w:t>
            </w:r>
          </w:p>
        </w:tc>
        <w:tc>
          <w:tcPr>
            <w:tcW w:w="930" w:type="dxa"/>
            <w:gridSpan w:val="2"/>
            <w:tcBorders>
              <w:top w:val="single" w:sz="8" w:space="0" w:color="FFFFFF" w:themeColor="background1"/>
              <w:left w:val="single" w:sz="8" w:space="0" w:color="F2F2F2" w:themeColor="background1" w:themeShade="F2"/>
              <w:bottom w:val="single" w:sz="8" w:space="0" w:color="FFFFFF" w:themeColor="background1"/>
              <w:right w:val="single" w:sz="8" w:space="0" w:color="F2F2F2" w:themeColor="background1" w:themeShade="F2"/>
            </w:tcBorders>
          </w:tcPr>
          <w:p w14:paraId="1AF18DD7" w14:textId="388678BE" w:rsidR="00D17B98" w:rsidRPr="00A4024E" w:rsidRDefault="00D17B98" w:rsidP="0010481B">
            <w:pPr>
              <w:spacing w:before="0"/>
            </w:pPr>
            <w:r>
              <w:rPr>
                <w:rFonts w:cstheme="minorHAnsi"/>
              </w:rPr>
              <w:t>≤</w:t>
            </w:r>
            <w:r>
              <w:t>30</w:t>
            </w:r>
          </w:p>
        </w:tc>
        <w:tc>
          <w:tcPr>
            <w:tcW w:w="930" w:type="dxa"/>
            <w:gridSpan w:val="2"/>
            <w:tcBorders>
              <w:top w:val="single" w:sz="8" w:space="0" w:color="FFFFFF" w:themeColor="background1"/>
              <w:left w:val="single" w:sz="8" w:space="0" w:color="F2F2F2" w:themeColor="background1" w:themeShade="F2"/>
              <w:bottom w:val="single" w:sz="8" w:space="0" w:color="FFFFFF" w:themeColor="background1"/>
              <w:right w:val="single" w:sz="8" w:space="0" w:color="FFFFFF" w:themeColor="background1"/>
            </w:tcBorders>
          </w:tcPr>
          <w:p w14:paraId="3FDB2EB2" w14:textId="484D1734" w:rsidR="00D17B98" w:rsidRPr="00A4024E" w:rsidRDefault="00D17B98" w:rsidP="0010481B">
            <w:pPr>
              <w:spacing w:before="0"/>
            </w:pPr>
            <w:r>
              <w:rPr>
                <w:rFonts w:cstheme="minorHAnsi"/>
              </w:rPr>
              <w:t>≤</w:t>
            </w:r>
            <w:r>
              <w:t>30</w:t>
            </w:r>
          </w:p>
        </w:tc>
      </w:tr>
      <w:tr w:rsidR="00D17B98" w14:paraId="6E93517F" w14:textId="77777777" w:rsidTr="24FF1519">
        <w:trPr>
          <w:gridAfter w:val="1"/>
          <w:cnfStyle w:val="000000010000" w:firstRow="0" w:lastRow="0" w:firstColumn="0" w:lastColumn="0" w:oddVBand="0" w:evenVBand="0" w:oddHBand="0" w:evenHBand="1" w:firstRowFirstColumn="0" w:firstRowLastColumn="0" w:lastRowFirstColumn="0" w:lastRowLastColumn="0"/>
          <w:wAfter w:w="12" w:type="dxa"/>
          <w:cantSplit/>
          <w:trHeight w:val="383"/>
        </w:trPr>
        <w:tc>
          <w:tcPr>
            <w:tcW w:w="5666" w:type="dxa"/>
            <w:gridSpan w:val="2"/>
            <w:vMerge/>
          </w:tcPr>
          <w:p w14:paraId="1E331E1B" w14:textId="77777777" w:rsidR="00D17B98" w:rsidRPr="004B5CF8" w:rsidRDefault="00D17B98" w:rsidP="00D17B98">
            <w:pPr>
              <w:spacing w:before="0"/>
            </w:pPr>
          </w:p>
        </w:tc>
        <w:tc>
          <w:tcPr>
            <w:tcW w:w="1693" w:type="dxa"/>
            <w:vMerge/>
          </w:tcPr>
          <w:p w14:paraId="2A16A5E3" w14:textId="77777777" w:rsidR="00D17B98" w:rsidRPr="004B5CF8" w:rsidRDefault="00D17B98" w:rsidP="00D17B98">
            <w:pPr>
              <w:spacing w:before="0"/>
            </w:pPr>
          </w:p>
        </w:tc>
        <w:tc>
          <w:tcPr>
            <w:tcW w:w="844" w:type="dxa"/>
            <w:tcBorders>
              <w:top w:val="single" w:sz="8" w:space="0" w:color="FFFFFF" w:themeColor="background1"/>
              <w:left w:val="single" w:sz="4" w:space="0" w:color="FFFFFF" w:themeColor="background1"/>
              <w:bottom w:val="single" w:sz="8" w:space="0" w:color="FFFFFF" w:themeColor="background1"/>
            </w:tcBorders>
          </w:tcPr>
          <w:p w14:paraId="41E6B228" w14:textId="77777777" w:rsidR="00D17B98" w:rsidRPr="00A363DF" w:rsidRDefault="00D17B98" w:rsidP="00D17B98">
            <w:pPr>
              <w:spacing w:before="0"/>
              <w:jc w:val="center"/>
              <w:rPr>
                <w:b/>
              </w:rPr>
            </w:pPr>
            <w:r w:rsidRPr="00A363DF">
              <w:rPr>
                <w:b/>
              </w:rPr>
              <w:t>Actual</w:t>
            </w:r>
          </w:p>
        </w:tc>
        <w:tc>
          <w:tcPr>
            <w:tcW w:w="929" w:type="dxa"/>
            <w:tcBorders>
              <w:top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tcPr>
          <w:p w14:paraId="4A4D8751" w14:textId="02C683F1" w:rsidR="00D17B98" w:rsidRPr="0010481B" w:rsidRDefault="00D17B98" w:rsidP="00D17B98">
            <w:pPr>
              <w:spacing w:before="0"/>
              <w:jc w:val="center"/>
              <w:rPr>
                <w:b/>
              </w:rPr>
            </w:pPr>
            <w:r w:rsidRPr="0010481B">
              <w:rPr>
                <w:b/>
              </w:rPr>
              <w:t>21</w:t>
            </w:r>
          </w:p>
        </w:tc>
        <w:tc>
          <w:tcPr>
            <w:tcW w:w="9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B050"/>
          </w:tcPr>
          <w:p w14:paraId="1B4CFFA7" w14:textId="5AB1F905" w:rsidR="00D17B98" w:rsidRPr="00A363DF" w:rsidRDefault="00915A11" w:rsidP="0010481B">
            <w:pPr>
              <w:spacing w:before="0"/>
              <w:rPr>
                <w:b/>
              </w:rPr>
            </w:pPr>
            <w:r>
              <w:rPr>
                <w:b/>
              </w:rPr>
              <w:t>23</w:t>
            </w:r>
          </w:p>
        </w:tc>
        <w:tc>
          <w:tcPr>
            <w:tcW w:w="93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3F8593F" w14:textId="77777777" w:rsidR="00D17B98" w:rsidRPr="00A363DF" w:rsidRDefault="00D17B98" w:rsidP="0010481B">
            <w:pPr>
              <w:spacing w:before="0"/>
              <w:rPr>
                <w:b/>
              </w:rPr>
            </w:pPr>
          </w:p>
        </w:tc>
        <w:tc>
          <w:tcPr>
            <w:tcW w:w="93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984ACD7" w14:textId="77777777" w:rsidR="00D17B98" w:rsidRPr="00A363DF" w:rsidRDefault="00D17B98" w:rsidP="0010481B">
            <w:pPr>
              <w:spacing w:before="0"/>
              <w:rPr>
                <w:b/>
              </w:rPr>
            </w:pPr>
          </w:p>
        </w:tc>
        <w:tc>
          <w:tcPr>
            <w:tcW w:w="93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1E77DC3" w14:textId="77777777" w:rsidR="00D17B98" w:rsidRPr="00A363DF" w:rsidRDefault="00D17B98" w:rsidP="0010481B">
            <w:pPr>
              <w:spacing w:before="0"/>
              <w:rPr>
                <w:b/>
              </w:rPr>
            </w:pPr>
          </w:p>
        </w:tc>
        <w:tc>
          <w:tcPr>
            <w:tcW w:w="93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8D06A84" w14:textId="77777777" w:rsidR="00D17B98" w:rsidRPr="00A363DF" w:rsidRDefault="00D17B98" w:rsidP="0010481B">
            <w:pPr>
              <w:spacing w:before="0"/>
              <w:rPr>
                <w:b/>
              </w:rPr>
            </w:pPr>
          </w:p>
        </w:tc>
      </w:tr>
      <w:tr w:rsidR="00D17B98" w14:paraId="64117244" w14:textId="77777777" w:rsidTr="24FF1519">
        <w:trPr>
          <w:gridAfter w:val="1"/>
          <w:cnfStyle w:val="000000100000" w:firstRow="0" w:lastRow="0" w:firstColumn="0" w:lastColumn="0" w:oddVBand="0" w:evenVBand="0" w:oddHBand="1" w:evenHBand="0" w:firstRowFirstColumn="0" w:firstRowLastColumn="0" w:lastRowFirstColumn="0" w:lastRowLastColumn="0"/>
          <w:wAfter w:w="12" w:type="dxa"/>
          <w:cantSplit/>
          <w:trHeight w:val="383"/>
        </w:trPr>
        <w:tc>
          <w:tcPr>
            <w:tcW w:w="5666" w:type="dxa"/>
            <w:gridSpan w:val="2"/>
            <w:vMerge w:val="restart"/>
            <w:tcBorders>
              <w:right w:val="single" w:sz="4" w:space="0" w:color="FFFFFF" w:themeColor="background1"/>
            </w:tcBorders>
          </w:tcPr>
          <w:p w14:paraId="24AA659B" w14:textId="3B1B9FC8" w:rsidR="00D17B98" w:rsidRPr="004B5CF8" w:rsidRDefault="00D17B98" w:rsidP="00D17B98">
            <w:pPr>
              <w:pStyle w:val="ListParagraph"/>
              <w:numPr>
                <w:ilvl w:val="0"/>
                <w:numId w:val="22"/>
              </w:numPr>
              <w:spacing w:before="0"/>
            </w:pPr>
            <w:r>
              <w:t xml:space="preserve"> </w:t>
            </w:r>
            <w:r w:rsidR="0010481B">
              <w:t>Average duration of unplanned water supply interruptions (per customer interruption)</w:t>
            </w:r>
            <w:r>
              <w:t xml:space="preserve"> </w:t>
            </w:r>
          </w:p>
        </w:tc>
        <w:tc>
          <w:tcPr>
            <w:tcW w:w="1693" w:type="dxa"/>
            <w:vMerge w:val="restart"/>
            <w:tcBorders>
              <w:top w:val="single" w:sz="8" w:space="0" w:color="FFFFFF" w:themeColor="background1"/>
              <w:left w:val="single" w:sz="4" w:space="0" w:color="FFFFFF" w:themeColor="background1"/>
              <w:right w:val="single" w:sz="4" w:space="0" w:color="FFFFFF" w:themeColor="background1"/>
            </w:tcBorders>
          </w:tcPr>
          <w:p w14:paraId="3808B783" w14:textId="7EFA8148" w:rsidR="00D17B98" w:rsidRPr="004B5CF8" w:rsidRDefault="0010481B" w:rsidP="00D17B98">
            <w:pPr>
              <w:spacing w:before="0"/>
            </w:pPr>
            <w:r>
              <w:t>Duration (minutes)</w:t>
            </w:r>
          </w:p>
        </w:tc>
        <w:tc>
          <w:tcPr>
            <w:tcW w:w="844" w:type="dxa"/>
            <w:tcBorders>
              <w:top w:val="single" w:sz="8" w:space="0" w:color="FFFFFF" w:themeColor="background1"/>
              <w:left w:val="single" w:sz="4" w:space="0" w:color="FFFFFF" w:themeColor="background1"/>
              <w:bottom w:val="single" w:sz="8" w:space="0" w:color="FFFFFF" w:themeColor="background1"/>
            </w:tcBorders>
          </w:tcPr>
          <w:p w14:paraId="4174EC04" w14:textId="77777777" w:rsidR="00D17B98" w:rsidRPr="00A363DF" w:rsidRDefault="00D17B98" w:rsidP="00D17B98">
            <w:pPr>
              <w:spacing w:before="0"/>
              <w:jc w:val="center"/>
              <w:rPr>
                <w:b/>
              </w:rPr>
            </w:pPr>
            <w:r w:rsidRPr="00161426">
              <w:t>Target</w:t>
            </w:r>
          </w:p>
        </w:tc>
        <w:tc>
          <w:tcPr>
            <w:tcW w:w="929" w:type="dxa"/>
            <w:tcBorders>
              <w:top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tcPr>
          <w:p w14:paraId="3D8F1D9C" w14:textId="2ADA1C5B" w:rsidR="00D17B98" w:rsidRPr="00193324" w:rsidRDefault="0010481B" w:rsidP="00D17B98">
            <w:pPr>
              <w:spacing w:before="0"/>
              <w:jc w:val="center"/>
              <w:rPr>
                <w:bCs/>
              </w:rPr>
            </w:pPr>
            <w:r>
              <w:rPr>
                <w:bCs/>
              </w:rPr>
              <w:t>110</w:t>
            </w:r>
          </w:p>
        </w:tc>
        <w:tc>
          <w:tcPr>
            <w:tcW w:w="9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66FC071" w14:textId="1FF5CA9A" w:rsidR="00D17B98" w:rsidRPr="00A363DF" w:rsidRDefault="0010481B" w:rsidP="0010481B">
            <w:pPr>
              <w:spacing w:before="0"/>
              <w:rPr>
                <w:b/>
              </w:rPr>
            </w:pPr>
            <w:r>
              <w:t>110</w:t>
            </w:r>
          </w:p>
        </w:tc>
        <w:tc>
          <w:tcPr>
            <w:tcW w:w="93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8366F90" w14:textId="130062B7" w:rsidR="00D17B98" w:rsidRPr="00A363DF" w:rsidRDefault="0010481B" w:rsidP="0010481B">
            <w:pPr>
              <w:spacing w:before="0"/>
              <w:rPr>
                <w:b/>
              </w:rPr>
            </w:pPr>
            <w:r>
              <w:t>11</w:t>
            </w:r>
            <w:r w:rsidR="00D17B98" w:rsidRPr="00B74C95">
              <w:t>0</w:t>
            </w:r>
          </w:p>
        </w:tc>
        <w:tc>
          <w:tcPr>
            <w:tcW w:w="93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B62D036" w14:textId="3DD50B62" w:rsidR="00D17B98" w:rsidRPr="00A363DF" w:rsidRDefault="0010481B" w:rsidP="0010481B">
            <w:pPr>
              <w:spacing w:before="0"/>
              <w:rPr>
                <w:b/>
              </w:rPr>
            </w:pPr>
            <w:r>
              <w:t>1</w:t>
            </w:r>
            <w:r w:rsidR="00D17B98" w:rsidRPr="00B74C95">
              <w:t>10</w:t>
            </w:r>
          </w:p>
        </w:tc>
        <w:tc>
          <w:tcPr>
            <w:tcW w:w="93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8DA8CD8" w14:textId="17010FE5" w:rsidR="00D17B98" w:rsidRPr="00A363DF" w:rsidRDefault="0010481B" w:rsidP="0010481B">
            <w:pPr>
              <w:spacing w:before="0"/>
              <w:rPr>
                <w:b/>
              </w:rPr>
            </w:pPr>
            <w:r>
              <w:t>1</w:t>
            </w:r>
            <w:r w:rsidR="00D17B98" w:rsidRPr="00B74C95">
              <w:t>10</w:t>
            </w:r>
          </w:p>
        </w:tc>
        <w:tc>
          <w:tcPr>
            <w:tcW w:w="93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35A2384" w14:textId="00D154BE" w:rsidR="00D17B98" w:rsidRPr="00A363DF" w:rsidRDefault="0010481B" w:rsidP="0010481B">
            <w:pPr>
              <w:spacing w:before="0"/>
              <w:rPr>
                <w:b/>
              </w:rPr>
            </w:pPr>
            <w:r>
              <w:t>1</w:t>
            </w:r>
            <w:r w:rsidR="00D17B98" w:rsidRPr="00B74C95">
              <w:t>10</w:t>
            </w:r>
          </w:p>
        </w:tc>
      </w:tr>
      <w:tr w:rsidR="00D17B98" w14:paraId="689F69A9" w14:textId="77777777" w:rsidTr="24FF1519">
        <w:trPr>
          <w:gridAfter w:val="1"/>
          <w:cnfStyle w:val="000000010000" w:firstRow="0" w:lastRow="0" w:firstColumn="0" w:lastColumn="0" w:oddVBand="0" w:evenVBand="0" w:oddHBand="0" w:evenHBand="1" w:firstRowFirstColumn="0" w:firstRowLastColumn="0" w:lastRowFirstColumn="0" w:lastRowLastColumn="0"/>
          <w:wAfter w:w="12" w:type="dxa"/>
          <w:cantSplit/>
          <w:trHeight w:val="383"/>
        </w:trPr>
        <w:tc>
          <w:tcPr>
            <w:tcW w:w="5666" w:type="dxa"/>
            <w:gridSpan w:val="2"/>
            <w:vMerge/>
          </w:tcPr>
          <w:p w14:paraId="0C598987" w14:textId="77777777" w:rsidR="00D17B98" w:rsidRPr="004B5CF8" w:rsidRDefault="00D17B98" w:rsidP="00D17B98">
            <w:pPr>
              <w:spacing w:before="0"/>
            </w:pPr>
          </w:p>
        </w:tc>
        <w:tc>
          <w:tcPr>
            <w:tcW w:w="1693" w:type="dxa"/>
            <w:vMerge/>
          </w:tcPr>
          <w:p w14:paraId="61FDA5F4" w14:textId="77777777" w:rsidR="00D17B98" w:rsidRPr="004B5CF8" w:rsidRDefault="00D17B98" w:rsidP="00D17B98">
            <w:pPr>
              <w:spacing w:before="0"/>
            </w:pPr>
          </w:p>
        </w:tc>
        <w:tc>
          <w:tcPr>
            <w:tcW w:w="844" w:type="dxa"/>
            <w:tcBorders>
              <w:top w:val="single" w:sz="8" w:space="0" w:color="FFFFFF" w:themeColor="background1"/>
              <w:left w:val="single" w:sz="4" w:space="0" w:color="FFFFFF" w:themeColor="background1"/>
              <w:bottom w:val="single" w:sz="4" w:space="0" w:color="auto"/>
            </w:tcBorders>
          </w:tcPr>
          <w:p w14:paraId="5AD47E65" w14:textId="77777777" w:rsidR="00D17B98" w:rsidRPr="00A363DF" w:rsidRDefault="00D17B98" w:rsidP="00D17B98">
            <w:pPr>
              <w:spacing w:before="0"/>
              <w:jc w:val="center"/>
              <w:rPr>
                <w:b/>
              </w:rPr>
            </w:pPr>
            <w:r w:rsidRPr="00A363DF">
              <w:rPr>
                <w:b/>
              </w:rPr>
              <w:t>Actual</w:t>
            </w:r>
          </w:p>
        </w:tc>
        <w:tc>
          <w:tcPr>
            <w:tcW w:w="929" w:type="dxa"/>
            <w:tcBorders>
              <w:top w:val="single" w:sz="8" w:space="0" w:color="FFFFFF" w:themeColor="background1"/>
              <w:bottom w:val="single" w:sz="4" w:space="0" w:color="auto"/>
              <w:right w:val="single" w:sz="8" w:space="0" w:color="FFFFFF" w:themeColor="background1"/>
            </w:tcBorders>
            <w:shd w:val="clear" w:color="auto" w:fill="BFBFBF" w:themeFill="background1" w:themeFillShade="BF"/>
          </w:tcPr>
          <w:p w14:paraId="2501D317" w14:textId="68D3D798" w:rsidR="00D17B98" w:rsidRPr="0010481B" w:rsidRDefault="0010481B" w:rsidP="00D17B98">
            <w:pPr>
              <w:spacing w:before="0"/>
              <w:jc w:val="center"/>
              <w:rPr>
                <w:b/>
              </w:rPr>
            </w:pPr>
            <w:r w:rsidRPr="0010481B">
              <w:rPr>
                <w:b/>
              </w:rPr>
              <w:t>93</w:t>
            </w:r>
          </w:p>
        </w:tc>
        <w:tc>
          <w:tcPr>
            <w:tcW w:w="930" w:type="dxa"/>
            <w:tcBorders>
              <w:top w:val="single" w:sz="8" w:space="0" w:color="FFFFFF" w:themeColor="background1"/>
              <w:left w:val="single" w:sz="8" w:space="0" w:color="FFFFFF" w:themeColor="background1"/>
              <w:bottom w:val="single" w:sz="4" w:space="0" w:color="auto"/>
              <w:right w:val="single" w:sz="8" w:space="0" w:color="FFFFFF" w:themeColor="background1"/>
            </w:tcBorders>
            <w:shd w:val="clear" w:color="auto" w:fill="00B050"/>
          </w:tcPr>
          <w:p w14:paraId="520BF07F" w14:textId="522D94C8" w:rsidR="00D17B98" w:rsidRPr="00A363DF" w:rsidRDefault="00915A11" w:rsidP="5FDF6FCC">
            <w:pPr>
              <w:spacing w:before="0"/>
              <w:rPr>
                <w:b/>
                <w:bCs/>
              </w:rPr>
            </w:pPr>
            <w:r w:rsidRPr="5FDF6FCC">
              <w:rPr>
                <w:b/>
                <w:bCs/>
              </w:rPr>
              <w:t>8</w:t>
            </w:r>
            <w:r w:rsidR="27FC5B91" w:rsidRPr="5FDF6FCC">
              <w:rPr>
                <w:b/>
                <w:bCs/>
              </w:rPr>
              <w:t>5</w:t>
            </w:r>
          </w:p>
        </w:tc>
        <w:tc>
          <w:tcPr>
            <w:tcW w:w="930" w:type="dxa"/>
            <w:gridSpan w:val="2"/>
            <w:tcBorders>
              <w:top w:val="single" w:sz="8" w:space="0" w:color="FFFFFF" w:themeColor="background1"/>
              <w:left w:val="single" w:sz="8" w:space="0" w:color="FFFFFF" w:themeColor="background1"/>
              <w:bottom w:val="single" w:sz="4" w:space="0" w:color="auto"/>
              <w:right w:val="single" w:sz="8" w:space="0" w:color="FFFFFF" w:themeColor="background1"/>
            </w:tcBorders>
          </w:tcPr>
          <w:p w14:paraId="2F161B7E" w14:textId="77777777" w:rsidR="00D17B98" w:rsidRPr="00A363DF" w:rsidRDefault="00D17B98" w:rsidP="0010481B">
            <w:pPr>
              <w:spacing w:before="0"/>
              <w:rPr>
                <w:b/>
              </w:rPr>
            </w:pPr>
          </w:p>
        </w:tc>
        <w:tc>
          <w:tcPr>
            <w:tcW w:w="930" w:type="dxa"/>
            <w:gridSpan w:val="2"/>
            <w:tcBorders>
              <w:top w:val="single" w:sz="8" w:space="0" w:color="FFFFFF" w:themeColor="background1"/>
              <w:left w:val="single" w:sz="8" w:space="0" w:color="FFFFFF" w:themeColor="background1"/>
              <w:bottom w:val="single" w:sz="4" w:space="0" w:color="auto"/>
              <w:right w:val="single" w:sz="8" w:space="0" w:color="FFFFFF" w:themeColor="background1"/>
            </w:tcBorders>
          </w:tcPr>
          <w:p w14:paraId="7E298510" w14:textId="77777777" w:rsidR="00D17B98" w:rsidRPr="00A363DF" w:rsidRDefault="00D17B98" w:rsidP="0010481B">
            <w:pPr>
              <w:spacing w:before="0"/>
              <w:rPr>
                <w:b/>
              </w:rPr>
            </w:pPr>
          </w:p>
        </w:tc>
        <w:tc>
          <w:tcPr>
            <w:tcW w:w="930" w:type="dxa"/>
            <w:gridSpan w:val="2"/>
            <w:tcBorders>
              <w:top w:val="single" w:sz="8" w:space="0" w:color="FFFFFF" w:themeColor="background1"/>
              <w:left w:val="single" w:sz="8" w:space="0" w:color="FFFFFF" w:themeColor="background1"/>
              <w:bottom w:val="single" w:sz="4" w:space="0" w:color="auto"/>
              <w:right w:val="single" w:sz="8" w:space="0" w:color="FFFFFF" w:themeColor="background1"/>
            </w:tcBorders>
          </w:tcPr>
          <w:p w14:paraId="19E2C448" w14:textId="77777777" w:rsidR="00D17B98" w:rsidRPr="00A363DF" w:rsidRDefault="00D17B98" w:rsidP="0010481B">
            <w:pPr>
              <w:spacing w:before="0"/>
              <w:rPr>
                <w:b/>
              </w:rPr>
            </w:pPr>
          </w:p>
        </w:tc>
        <w:tc>
          <w:tcPr>
            <w:tcW w:w="930" w:type="dxa"/>
            <w:gridSpan w:val="2"/>
            <w:tcBorders>
              <w:top w:val="single" w:sz="8" w:space="0" w:color="FFFFFF" w:themeColor="background1"/>
              <w:left w:val="single" w:sz="8" w:space="0" w:color="FFFFFF" w:themeColor="background1"/>
              <w:bottom w:val="single" w:sz="4" w:space="0" w:color="auto"/>
              <w:right w:val="single" w:sz="8" w:space="0" w:color="FFFFFF" w:themeColor="background1"/>
            </w:tcBorders>
          </w:tcPr>
          <w:p w14:paraId="2B90AF3C" w14:textId="77777777" w:rsidR="00D17B98" w:rsidRPr="00A363DF" w:rsidRDefault="00D17B98" w:rsidP="0010481B">
            <w:pPr>
              <w:spacing w:before="0"/>
              <w:rPr>
                <w:b/>
              </w:rPr>
            </w:pPr>
          </w:p>
        </w:tc>
      </w:tr>
    </w:tbl>
    <w:p w14:paraId="25ACD9E0" w14:textId="7CD1E0C3" w:rsidR="00AC0900" w:rsidRDefault="00107703" w:rsidP="00AC0900">
      <w:r>
        <w:rPr>
          <w:noProof/>
        </w:rPr>
        <mc:AlternateContent>
          <mc:Choice Requires="wps">
            <w:drawing>
              <wp:anchor distT="0" distB="0" distL="114300" distR="114300" simplePos="0" relativeHeight="251659264" behindDoc="0" locked="0" layoutInCell="1" allowOverlap="1" wp14:anchorId="1AA887F6" wp14:editId="4E642EDB">
                <wp:simplePos x="0" y="0"/>
                <wp:positionH relativeFrom="column">
                  <wp:posOffset>4253763</wp:posOffset>
                </wp:positionH>
                <wp:positionV relativeFrom="paragraph">
                  <wp:posOffset>68783</wp:posOffset>
                </wp:positionV>
                <wp:extent cx="329184" cy="329184"/>
                <wp:effectExtent l="0" t="0" r="13970" b="13970"/>
                <wp:wrapNone/>
                <wp:docPr id="6" name="Flowchart: Connector 6"/>
                <wp:cNvGraphicFramePr/>
                <a:graphic xmlns:a="http://schemas.openxmlformats.org/drawingml/2006/main">
                  <a:graphicData uri="http://schemas.microsoft.com/office/word/2010/wordprocessingShape">
                    <wps:wsp>
                      <wps:cNvSpPr/>
                      <wps:spPr>
                        <a:xfrm>
                          <a:off x="0" y="0"/>
                          <a:ext cx="329184" cy="329184"/>
                        </a:xfrm>
                        <a:prstGeom prst="flowChartConnector">
                          <a:avLst/>
                        </a:prstGeom>
                        <a:solidFill>
                          <a:srgbClr val="FFC000"/>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DE84C4D"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6" o:spid="_x0000_s1026" type="#_x0000_t120" style="position:absolute;margin-left:334.95pt;margin-top:5.4pt;width:25.9pt;height:25.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" fillcolor="#ffc000" strokecolor="#764400 [1607]" strokeweight="1pt">
                <v:stroke joinstyle="miter"/>
              </v:shape>
            </w:pict>
          </mc:Fallback>
        </mc:AlternateContent>
      </w:r>
      <w:r w:rsidR="00AD1A09">
        <w:t xml:space="preserve">How </w:t>
      </w:r>
      <w:r w:rsidR="002700CA">
        <w:t xml:space="preserve">is </w:t>
      </w:r>
      <w:r w:rsidR="00AB572A">
        <w:t>SGW</w:t>
      </w:r>
      <w:r w:rsidR="001307B5">
        <w:t xml:space="preserve"> </w:t>
      </w:r>
      <w:r w:rsidR="001775B3">
        <w:t xml:space="preserve">tracking for </w:t>
      </w:r>
      <w:r w:rsidR="00AC0900">
        <w:t xml:space="preserve">outcome 1 </w:t>
      </w:r>
      <w:r w:rsidR="001775B3">
        <w:t xml:space="preserve">in the </w:t>
      </w:r>
      <w:r w:rsidR="00AC0900">
        <w:t xml:space="preserve">regulatory period </w:t>
      </w:r>
      <w:r w:rsidR="001775B3">
        <w:t>so far</w:t>
      </w:r>
      <w:r w:rsidR="002700CA">
        <w:t>?</w:t>
      </w:r>
      <w:r w:rsidR="00AC0900">
        <w:t xml:space="preserve"> </w:t>
      </w:r>
    </w:p>
    <w:p w14:paraId="7491A8BD" w14:textId="457050D4" w:rsidR="003F2060" w:rsidRPr="00F1743C" w:rsidRDefault="00AC0900" w:rsidP="003F2060">
      <w:pPr>
        <w:pStyle w:val="Heading2"/>
        <w:spacing w:before="0" w:after="0"/>
      </w:pPr>
      <w:r>
        <w:t>Business comment</w:t>
      </w:r>
    </w:p>
    <w:p w14:paraId="68422ED5" w14:textId="57BF63B8" w:rsidR="00FB4338" w:rsidRDefault="00FB4338" w:rsidP="00FB4338">
      <w:r>
        <w:t xml:space="preserve">Please refer 2023 results in table. </w:t>
      </w:r>
    </w:p>
    <w:p w14:paraId="7D09E666" w14:textId="4A10887F" w:rsidR="00222585" w:rsidRDefault="00222585" w:rsidP="00222585">
      <w:pPr>
        <w:rPr>
          <w:lang w:val="en-US"/>
        </w:rPr>
      </w:pPr>
      <w:r>
        <w:rPr>
          <w:lang w:val="en-US"/>
        </w:rPr>
        <w:t>South Gippsland Water met our targets relating to response times to water bursts and leaks, and average duration of unplanned water supply interruptions. The February 2024 storm event impacted our response times to sewer spills and blockages due to the extended power outages.</w:t>
      </w:r>
      <w:r w:rsidR="0015781B">
        <w:rPr>
          <w:lang w:val="en-US"/>
        </w:rPr>
        <w:t xml:space="preserve"> </w:t>
      </w:r>
      <w:r w:rsidR="007D1CCF">
        <w:rPr>
          <w:lang w:val="en-US"/>
        </w:rPr>
        <w:t>Excluding the storm event in February, we met our target on average response time to sewer</w:t>
      </w:r>
      <w:r w:rsidR="005A37BE">
        <w:rPr>
          <w:lang w:val="en-US"/>
        </w:rPr>
        <w:t xml:space="preserve"> spills and blockages.</w:t>
      </w:r>
    </w:p>
    <w:p w14:paraId="2DA06330" w14:textId="77777777" w:rsidR="00222585" w:rsidRDefault="00222585" w:rsidP="00FB4338"/>
    <w:p w14:paraId="01C4AD6B" w14:textId="0A0AE474" w:rsidR="00AC0900" w:rsidRPr="00F1743C" w:rsidRDefault="00AC0900" w:rsidP="00AC0900">
      <w:pPr>
        <w:jc w:val="both"/>
      </w:pPr>
    </w:p>
    <w:p w14:paraId="713D86E2" w14:textId="54DBD37D" w:rsidR="00AC0900" w:rsidRPr="00B63749" w:rsidRDefault="00AC0900" w:rsidP="00AC0900">
      <w:r>
        <w:br w:type="page"/>
      </w:r>
    </w:p>
    <w:p w14:paraId="606C81F7" w14:textId="66B79A0C" w:rsidR="00AC0900" w:rsidRDefault="00AC0900" w:rsidP="00AC0900">
      <w:pPr>
        <w:pStyle w:val="Heading2"/>
        <w:spacing w:before="0" w:after="0"/>
      </w:pPr>
      <w:r>
        <w:t xml:space="preserve">Outcome 2: </w:t>
      </w:r>
      <w:r w:rsidR="00AC34EA" w:rsidRPr="00AC34EA">
        <w:t>Water - Provide safe, clean drinking water</w:t>
      </w:r>
    </w:p>
    <w:tbl>
      <w:tblPr>
        <w:tblStyle w:val="TableGrid"/>
        <w:tblW w:w="13794" w:type="dxa"/>
        <w:tblLayout w:type="fixed"/>
        <w:tblLook w:val="04A0" w:firstRow="1" w:lastRow="0" w:firstColumn="1" w:lastColumn="0" w:noHBand="0" w:noVBand="1"/>
      </w:tblPr>
      <w:tblGrid>
        <w:gridCol w:w="262"/>
        <w:gridCol w:w="5404"/>
        <w:gridCol w:w="1693"/>
        <w:gridCol w:w="844"/>
        <w:gridCol w:w="929"/>
        <w:gridCol w:w="930"/>
        <w:gridCol w:w="12"/>
        <w:gridCol w:w="918"/>
        <w:gridCol w:w="12"/>
        <w:gridCol w:w="918"/>
        <w:gridCol w:w="12"/>
        <w:gridCol w:w="918"/>
        <w:gridCol w:w="12"/>
        <w:gridCol w:w="918"/>
        <w:gridCol w:w="12"/>
      </w:tblGrid>
      <w:tr w:rsidR="00E81B85" w14:paraId="4C9F4566" w14:textId="77777777" w:rsidTr="00885C52">
        <w:trPr>
          <w:gridAfter w:val="1"/>
          <w:cnfStyle w:val="100000000000" w:firstRow="1" w:lastRow="0" w:firstColumn="0" w:lastColumn="0" w:oddVBand="0" w:evenVBand="0" w:oddHBand="0" w:evenHBand="0" w:firstRowFirstColumn="0" w:firstRowLastColumn="0" w:lastRowFirstColumn="0" w:lastRowLastColumn="0"/>
          <w:wAfter w:w="12" w:type="dxa"/>
          <w:cantSplit/>
          <w:trHeight w:val="171"/>
        </w:trPr>
        <w:tc>
          <w:tcPr>
            <w:tcW w:w="262" w:type="dxa"/>
            <w:tcBorders>
              <w:bottom w:val="single" w:sz="8" w:space="0" w:color="FFFFFF" w:themeColor="background1"/>
              <w:right w:val="single" w:sz="4" w:space="0" w:color="4986A0" w:themeColor="text2"/>
            </w:tcBorders>
          </w:tcPr>
          <w:p w14:paraId="7E8372EF" w14:textId="77777777" w:rsidR="00E81B85" w:rsidRPr="004B5CF8" w:rsidRDefault="00E81B85" w:rsidP="00E81B85">
            <w:pPr>
              <w:spacing w:before="0"/>
            </w:pPr>
            <w:bookmarkStart w:id="4" w:name="_Hlk128746707"/>
          </w:p>
        </w:tc>
        <w:tc>
          <w:tcPr>
            <w:tcW w:w="5404" w:type="dxa"/>
            <w:tcBorders>
              <w:left w:val="single" w:sz="4" w:space="0" w:color="4986A0" w:themeColor="text2"/>
              <w:bottom w:val="single" w:sz="8" w:space="0" w:color="FFFFFF" w:themeColor="background1"/>
            </w:tcBorders>
          </w:tcPr>
          <w:p w14:paraId="13DD3603" w14:textId="77777777" w:rsidR="00E81B85" w:rsidRPr="004B5CF8" w:rsidRDefault="00E81B85" w:rsidP="00E81B85">
            <w:pPr>
              <w:spacing w:before="0"/>
            </w:pPr>
            <w:r>
              <w:t>Output</w:t>
            </w:r>
          </w:p>
        </w:tc>
        <w:tc>
          <w:tcPr>
            <w:tcW w:w="1693" w:type="dxa"/>
            <w:tcBorders>
              <w:bottom w:val="single" w:sz="4" w:space="0" w:color="FFFFFF" w:themeColor="background1"/>
            </w:tcBorders>
          </w:tcPr>
          <w:p w14:paraId="286DC16C" w14:textId="77777777" w:rsidR="00E81B85" w:rsidRPr="004B5CF8" w:rsidRDefault="00E81B85" w:rsidP="00E81B85">
            <w:pPr>
              <w:spacing w:before="0"/>
            </w:pPr>
            <w:r>
              <w:t>Unit</w:t>
            </w:r>
          </w:p>
        </w:tc>
        <w:tc>
          <w:tcPr>
            <w:tcW w:w="844" w:type="dxa"/>
            <w:tcBorders>
              <w:bottom w:val="single" w:sz="8" w:space="0" w:color="FFFFFF" w:themeColor="background1"/>
            </w:tcBorders>
          </w:tcPr>
          <w:p w14:paraId="15A205C8" w14:textId="77777777" w:rsidR="00E81B85" w:rsidRDefault="00E81B85" w:rsidP="00E81B85">
            <w:pPr>
              <w:spacing w:before="0"/>
            </w:pPr>
          </w:p>
        </w:tc>
        <w:tc>
          <w:tcPr>
            <w:tcW w:w="929" w:type="dxa"/>
            <w:tcBorders>
              <w:bottom w:val="single" w:sz="8" w:space="0" w:color="FFFFFF" w:themeColor="background1"/>
              <w:right w:val="single" w:sz="8" w:space="0" w:color="4986A0" w:themeColor="text2"/>
            </w:tcBorders>
          </w:tcPr>
          <w:p w14:paraId="03C49051" w14:textId="5B8F8503" w:rsidR="00E81B85" w:rsidRPr="00F5470F" w:rsidRDefault="00E81B85" w:rsidP="00E81B85">
            <w:pPr>
              <w:spacing w:before="0"/>
            </w:pPr>
            <w:r>
              <w:t>22-23</w:t>
            </w:r>
          </w:p>
        </w:tc>
        <w:tc>
          <w:tcPr>
            <w:tcW w:w="930" w:type="dxa"/>
            <w:tcBorders>
              <w:left w:val="single" w:sz="8" w:space="0" w:color="4986A0" w:themeColor="text2"/>
              <w:bottom w:val="single" w:sz="8" w:space="0" w:color="FFFFFF" w:themeColor="background1"/>
              <w:right w:val="single" w:sz="8" w:space="0" w:color="FFFFFF" w:themeColor="background1"/>
            </w:tcBorders>
          </w:tcPr>
          <w:p w14:paraId="26E131EB" w14:textId="7DB4738B" w:rsidR="00E81B85" w:rsidRPr="0003165F" w:rsidRDefault="00E81B85" w:rsidP="00E81B85">
            <w:pPr>
              <w:spacing w:before="0"/>
            </w:pPr>
            <w:r>
              <w:t>23-24</w:t>
            </w:r>
          </w:p>
        </w:tc>
        <w:tc>
          <w:tcPr>
            <w:tcW w:w="930" w:type="dxa"/>
            <w:gridSpan w:val="2"/>
            <w:tcBorders>
              <w:left w:val="single" w:sz="8" w:space="0" w:color="FFFFFF" w:themeColor="background1"/>
              <w:bottom w:val="single" w:sz="8" w:space="0" w:color="FFFFFF" w:themeColor="background1"/>
              <w:right w:val="single" w:sz="8" w:space="0" w:color="FFFFFF" w:themeColor="background1"/>
            </w:tcBorders>
          </w:tcPr>
          <w:p w14:paraId="2844CA95" w14:textId="30ECDCE7" w:rsidR="00E81B85" w:rsidRPr="0003165F" w:rsidRDefault="00E81B85" w:rsidP="00E81B85">
            <w:pPr>
              <w:spacing w:before="0"/>
              <w:rPr>
                <w:color w:val="auto"/>
              </w:rPr>
            </w:pPr>
            <w:r>
              <w:t>24</w:t>
            </w:r>
            <w:r w:rsidRPr="00561692">
              <w:t>-</w:t>
            </w:r>
            <w:r>
              <w:t>25</w:t>
            </w:r>
          </w:p>
        </w:tc>
        <w:tc>
          <w:tcPr>
            <w:tcW w:w="930" w:type="dxa"/>
            <w:gridSpan w:val="2"/>
            <w:tcBorders>
              <w:left w:val="single" w:sz="8" w:space="0" w:color="FFFFFF" w:themeColor="background1"/>
              <w:bottom w:val="single" w:sz="8" w:space="0" w:color="FFFFFF" w:themeColor="background1"/>
              <w:right w:val="single" w:sz="8" w:space="0" w:color="FFFFFF" w:themeColor="background1"/>
            </w:tcBorders>
          </w:tcPr>
          <w:p w14:paraId="721C712B" w14:textId="6F9CE781" w:rsidR="00E81B85" w:rsidRPr="00F9752B" w:rsidRDefault="00E81B85" w:rsidP="00E81B85">
            <w:pPr>
              <w:spacing w:before="0"/>
            </w:pPr>
            <w:r>
              <w:t>25</w:t>
            </w:r>
            <w:r w:rsidRPr="00F9752B">
              <w:t>-2</w:t>
            </w:r>
            <w:r>
              <w:t>6</w:t>
            </w:r>
          </w:p>
        </w:tc>
        <w:tc>
          <w:tcPr>
            <w:tcW w:w="930" w:type="dxa"/>
            <w:gridSpan w:val="2"/>
            <w:tcBorders>
              <w:left w:val="single" w:sz="8" w:space="0" w:color="FFFFFF" w:themeColor="background1"/>
              <w:bottom w:val="single" w:sz="8" w:space="0" w:color="FFFFFF" w:themeColor="background1"/>
              <w:right w:val="single" w:sz="8" w:space="0" w:color="FFFFFF" w:themeColor="background1"/>
            </w:tcBorders>
          </w:tcPr>
          <w:p w14:paraId="482E83EB" w14:textId="133448FE" w:rsidR="00E81B85" w:rsidRPr="00F9752B" w:rsidRDefault="00E81B85" w:rsidP="00E81B85">
            <w:pPr>
              <w:spacing w:before="0"/>
            </w:pPr>
            <w:r w:rsidRPr="00F9752B">
              <w:t>2</w:t>
            </w:r>
            <w:r>
              <w:t>6</w:t>
            </w:r>
            <w:r w:rsidRPr="00F9752B">
              <w:t>-2</w:t>
            </w:r>
            <w:r>
              <w:t>7</w:t>
            </w:r>
          </w:p>
        </w:tc>
        <w:tc>
          <w:tcPr>
            <w:tcW w:w="930" w:type="dxa"/>
            <w:gridSpan w:val="2"/>
            <w:tcBorders>
              <w:left w:val="single" w:sz="8" w:space="0" w:color="FFFFFF" w:themeColor="background1"/>
              <w:bottom w:val="single" w:sz="8" w:space="0" w:color="FFFFFF" w:themeColor="background1"/>
              <w:right w:val="single" w:sz="8" w:space="0" w:color="FFFFFF"/>
            </w:tcBorders>
          </w:tcPr>
          <w:p w14:paraId="3B87AD9B" w14:textId="6D89D659" w:rsidR="00E81B85" w:rsidRPr="00F9752B" w:rsidRDefault="00E81B85" w:rsidP="00E81B85">
            <w:pPr>
              <w:spacing w:before="0"/>
            </w:pPr>
            <w:r w:rsidRPr="00F9752B">
              <w:t>2</w:t>
            </w:r>
            <w:r>
              <w:t>7</w:t>
            </w:r>
            <w:r w:rsidRPr="00F9752B">
              <w:t>-2</w:t>
            </w:r>
            <w:r>
              <w:t>8</w:t>
            </w:r>
          </w:p>
        </w:tc>
      </w:tr>
      <w:tr w:rsidR="0007028B" w:rsidRPr="00161426" w14:paraId="6140A202" w14:textId="77777777" w:rsidTr="008D61F3">
        <w:trPr>
          <w:gridAfter w:val="1"/>
          <w:cnfStyle w:val="000000100000" w:firstRow="0" w:lastRow="0" w:firstColumn="0" w:lastColumn="0" w:oddVBand="0" w:evenVBand="0" w:oddHBand="1" w:evenHBand="0" w:firstRowFirstColumn="0" w:firstRowLastColumn="0" w:lastRowFirstColumn="0" w:lastRowLastColumn="0"/>
          <w:wAfter w:w="12" w:type="dxa"/>
          <w:cantSplit/>
          <w:trHeight w:val="335"/>
        </w:trPr>
        <w:tc>
          <w:tcPr>
            <w:tcW w:w="5666" w:type="dxa"/>
            <w:gridSpan w:val="2"/>
            <w:vMerge w:val="restart"/>
            <w:tcBorders>
              <w:top w:val="single" w:sz="8" w:space="0" w:color="FFFFFF" w:themeColor="background1"/>
              <w:right w:val="single" w:sz="4" w:space="0" w:color="FFFFFF" w:themeColor="background1"/>
            </w:tcBorders>
          </w:tcPr>
          <w:p w14:paraId="5DBEEF5A" w14:textId="42CF0880" w:rsidR="0007028B" w:rsidRPr="00AC6F92" w:rsidRDefault="0007028B" w:rsidP="00C374F1">
            <w:pPr>
              <w:pStyle w:val="ListParagraph"/>
              <w:numPr>
                <w:ilvl w:val="0"/>
                <w:numId w:val="21"/>
              </w:numPr>
              <w:spacing w:before="0"/>
            </w:pPr>
            <w:r w:rsidRPr="0007028B">
              <w:t>Number of non-compliances with the Safe Drinking Water Regulations</w:t>
            </w:r>
          </w:p>
        </w:tc>
        <w:tc>
          <w:tcPr>
            <w:tcW w:w="169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F12844" w14:textId="77777777" w:rsidR="0007028B" w:rsidRDefault="0007028B" w:rsidP="0007028B">
            <w:pPr>
              <w:spacing w:before="0"/>
            </w:pPr>
          </w:p>
        </w:tc>
        <w:tc>
          <w:tcPr>
            <w:tcW w:w="844" w:type="dxa"/>
            <w:tcBorders>
              <w:top w:val="single" w:sz="8" w:space="0" w:color="FFFFFF" w:themeColor="background1"/>
              <w:left w:val="single" w:sz="4" w:space="0" w:color="FFFFFF" w:themeColor="background1"/>
              <w:bottom w:val="single" w:sz="8" w:space="0" w:color="FFFFFF" w:themeColor="background1"/>
            </w:tcBorders>
          </w:tcPr>
          <w:p w14:paraId="3EA260A4" w14:textId="77777777" w:rsidR="0007028B" w:rsidRPr="00161426" w:rsidRDefault="0007028B" w:rsidP="0007028B">
            <w:pPr>
              <w:spacing w:before="0"/>
            </w:pPr>
            <w:r w:rsidRPr="00161426">
              <w:t>Target</w:t>
            </w:r>
          </w:p>
        </w:tc>
        <w:tc>
          <w:tcPr>
            <w:tcW w:w="929" w:type="dxa"/>
            <w:tcBorders>
              <w:top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tcPr>
          <w:p w14:paraId="7662464C" w14:textId="718490D8" w:rsidR="0007028B" w:rsidRPr="00161426" w:rsidRDefault="005C3ED1" w:rsidP="005C3ED1">
            <w:pPr>
              <w:spacing w:before="0"/>
              <w:jc w:val="center"/>
            </w:pPr>
            <w:r>
              <w:t>0</w:t>
            </w:r>
          </w:p>
        </w:tc>
        <w:tc>
          <w:tcPr>
            <w:tcW w:w="930" w:type="dxa"/>
            <w:tcBorders>
              <w:top w:val="nil"/>
              <w:left w:val="nil"/>
              <w:bottom w:val="nil"/>
              <w:right w:val="nil"/>
            </w:tcBorders>
            <w:shd w:val="clear" w:color="auto" w:fill="auto"/>
          </w:tcPr>
          <w:p w14:paraId="332FCB4B" w14:textId="5C053CC8" w:rsidR="0007028B" w:rsidRPr="004B3081" w:rsidRDefault="0007028B" w:rsidP="0007028B">
            <w:pPr>
              <w:spacing w:before="0"/>
            </w:pPr>
            <w:r>
              <w:rPr>
                <w:rFonts w:ascii="Arial" w:hAnsi="Arial" w:cs="Arial"/>
                <w:color w:val="000000"/>
                <w:sz w:val="20"/>
                <w:szCs w:val="20"/>
              </w:rPr>
              <w:t>0</w:t>
            </w:r>
          </w:p>
        </w:tc>
        <w:tc>
          <w:tcPr>
            <w:tcW w:w="930" w:type="dxa"/>
            <w:gridSpan w:val="2"/>
            <w:tcBorders>
              <w:top w:val="nil"/>
              <w:left w:val="nil"/>
              <w:bottom w:val="nil"/>
              <w:right w:val="nil"/>
            </w:tcBorders>
            <w:shd w:val="clear" w:color="auto" w:fill="auto"/>
          </w:tcPr>
          <w:p w14:paraId="4B96D57C" w14:textId="4FF9BF2A" w:rsidR="0007028B" w:rsidRPr="004B3081" w:rsidRDefault="0007028B" w:rsidP="0007028B">
            <w:pPr>
              <w:spacing w:before="0"/>
            </w:pPr>
            <w:r>
              <w:rPr>
                <w:rFonts w:ascii="Arial" w:hAnsi="Arial" w:cs="Arial"/>
                <w:color w:val="000000"/>
                <w:sz w:val="20"/>
                <w:szCs w:val="20"/>
              </w:rPr>
              <w:t>0</w:t>
            </w:r>
          </w:p>
        </w:tc>
        <w:tc>
          <w:tcPr>
            <w:tcW w:w="930" w:type="dxa"/>
            <w:gridSpan w:val="2"/>
            <w:tcBorders>
              <w:top w:val="nil"/>
              <w:left w:val="nil"/>
              <w:bottom w:val="nil"/>
              <w:right w:val="nil"/>
            </w:tcBorders>
            <w:shd w:val="clear" w:color="auto" w:fill="auto"/>
          </w:tcPr>
          <w:p w14:paraId="7488DCB2" w14:textId="3B27876C" w:rsidR="0007028B" w:rsidRPr="004B3081" w:rsidRDefault="0007028B" w:rsidP="0007028B">
            <w:pPr>
              <w:spacing w:before="0"/>
            </w:pPr>
            <w:r>
              <w:rPr>
                <w:rFonts w:ascii="Arial" w:hAnsi="Arial" w:cs="Arial"/>
                <w:color w:val="000000"/>
                <w:sz w:val="20"/>
                <w:szCs w:val="20"/>
              </w:rPr>
              <w:t>0</w:t>
            </w:r>
          </w:p>
        </w:tc>
        <w:tc>
          <w:tcPr>
            <w:tcW w:w="930" w:type="dxa"/>
            <w:gridSpan w:val="2"/>
            <w:tcBorders>
              <w:top w:val="nil"/>
              <w:left w:val="nil"/>
              <w:bottom w:val="nil"/>
              <w:right w:val="nil"/>
            </w:tcBorders>
            <w:shd w:val="clear" w:color="auto" w:fill="auto"/>
          </w:tcPr>
          <w:p w14:paraId="41879306" w14:textId="768319EA" w:rsidR="0007028B" w:rsidRPr="004B3081" w:rsidRDefault="0007028B" w:rsidP="0007028B">
            <w:pPr>
              <w:spacing w:before="0"/>
            </w:pPr>
            <w:r>
              <w:rPr>
                <w:rFonts w:ascii="Arial" w:hAnsi="Arial" w:cs="Arial"/>
                <w:color w:val="000000"/>
                <w:sz w:val="20"/>
                <w:szCs w:val="20"/>
              </w:rPr>
              <w:t>0</w:t>
            </w:r>
          </w:p>
        </w:tc>
        <w:tc>
          <w:tcPr>
            <w:tcW w:w="930" w:type="dxa"/>
            <w:gridSpan w:val="2"/>
            <w:tcBorders>
              <w:top w:val="nil"/>
              <w:left w:val="nil"/>
              <w:bottom w:val="nil"/>
              <w:right w:val="nil"/>
            </w:tcBorders>
            <w:shd w:val="clear" w:color="auto" w:fill="auto"/>
          </w:tcPr>
          <w:p w14:paraId="0920187C" w14:textId="1E86247D" w:rsidR="0007028B" w:rsidRPr="004B3081" w:rsidRDefault="0007028B" w:rsidP="0007028B">
            <w:pPr>
              <w:spacing w:before="0"/>
            </w:pPr>
            <w:r>
              <w:rPr>
                <w:rFonts w:ascii="Arial" w:hAnsi="Arial" w:cs="Arial"/>
                <w:color w:val="000000"/>
                <w:sz w:val="20"/>
                <w:szCs w:val="20"/>
              </w:rPr>
              <w:t>0</w:t>
            </w:r>
          </w:p>
        </w:tc>
      </w:tr>
      <w:tr w:rsidR="00A803C5" w14:paraId="1911D2CE" w14:textId="68A3B8A4" w:rsidTr="00107703">
        <w:trPr>
          <w:cnfStyle w:val="000000010000" w:firstRow="0" w:lastRow="0" w:firstColumn="0" w:lastColumn="0" w:oddVBand="0" w:evenVBand="0" w:oddHBand="0" w:evenHBand="1" w:firstRowFirstColumn="0" w:firstRowLastColumn="0" w:lastRowFirstColumn="0" w:lastRowLastColumn="0"/>
          <w:cantSplit/>
          <w:trHeight w:val="326"/>
        </w:trPr>
        <w:tc>
          <w:tcPr>
            <w:tcW w:w="5666" w:type="dxa"/>
            <w:gridSpan w:val="2"/>
            <w:vMerge/>
            <w:tcBorders>
              <w:bottom w:val="single" w:sz="4" w:space="0" w:color="auto"/>
              <w:right w:val="single" w:sz="4" w:space="0" w:color="FFFFFF" w:themeColor="background1"/>
            </w:tcBorders>
          </w:tcPr>
          <w:p w14:paraId="5883F732" w14:textId="77777777" w:rsidR="00A803C5" w:rsidRPr="004B5CF8" w:rsidRDefault="00A803C5" w:rsidP="008B0277">
            <w:pPr>
              <w:spacing w:before="0"/>
            </w:pPr>
          </w:p>
        </w:tc>
        <w:tc>
          <w:tcPr>
            <w:tcW w:w="1693" w:type="dxa"/>
            <w:vMerge/>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14:paraId="59AF0CC8" w14:textId="77777777" w:rsidR="00A803C5" w:rsidRPr="004B5CF8" w:rsidRDefault="00A803C5" w:rsidP="008B0277">
            <w:pPr>
              <w:spacing w:before="0"/>
            </w:pPr>
          </w:p>
        </w:tc>
        <w:tc>
          <w:tcPr>
            <w:tcW w:w="844" w:type="dxa"/>
            <w:tcBorders>
              <w:top w:val="single" w:sz="8" w:space="0" w:color="FFFFFF" w:themeColor="background1"/>
              <w:left w:val="single" w:sz="4" w:space="0" w:color="FFFFFF" w:themeColor="background1"/>
              <w:bottom w:val="single" w:sz="4" w:space="0" w:color="auto"/>
            </w:tcBorders>
          </w:tcPr>
          <w:p w14:paraId="2B8A49C5" w14:textId="77777777" w:rsidR="00A803C5" w:rsidRPr="00A363DF" w:rsidRDefault="00A803C5" w:rsidP="008B0277">
            <w:pPr>
              <w:spacing w:before="0"/>
              <w:rPr>
                <w:b/>
              </w:rPr>
            </w:pPr>
            <w:r w:rsidRPr="00A363DF">
              <w:rPr>
                <w:b/>
              </w:rPr>
              <w:t>Actual</w:t>
            </w:r>
          </w:p>
        </w:tc>
        <w:tc>
          <w:tcPr>
            <w:tcW w:w="929" w:type="dxa"/>
            <w:tcBorders>
              <w:top w:val="single" w:sz="8" w:space="0" w:color="FFFFFF" w:themeColor="background1"/>
              <w:bottom w:val="single" w:sz="4" w:space="0" w:color="auto"/>
              <w:right w:val="single" w:sz="8" w:space="0" w:color="FFFFFF" w:themeColor="background1"/>
            </w:tcBorders>
            <w:shd w:val="clear" w:color="auto" w:fill="BFBFBF" w:themeFill="background1" w:themeFillShade="BF"/>
          </w:tcPr>
          <w:p w14:paraId="733CE0BB" w14:textId="05B5ACCD" w:rsidR="00A803C5" w:rsidRPr="00A363DF" w:rsidRDefault="005C3ED1" w:rsidP="005C3ED1">
            <w:pPr>
              <w:spacing w:before="0"/>
              <w:jc w:val="center"/>
              <w:rPr>
                <w:b/>
              </w:rPr>
            </w:pPr>
            <w:r>
              <w:rPr>
                <w:b/>
              </w:rPr>
              <w:t>0</w:t>
            </w:r>
          </w:p>
        </w:tc>
        <w:tc>
          <w:tcPr>
            <w:tcW w:w="942" w:type="dxa"/>
            <w:gridSpan w:val="2"/>
            <w:tcBorders>
              <w:top w:val="single" w:sz="8" w:space="0" w:color="FFFFFF" w:themeColor="background1"/>
              <w:left w:val="single" w:sz="8" w:space="0" w:color="FFFFFF" w:themeColor="background1"/>
              <w:bottom w:val="single" w:sz="4" w:space="0" w:color="auto"/>
              <w:right w:val="single" w:sz="8" w:space="0" w:color="FFFFFF" w:themeColor="background1"/>
            </w:tcBorders>
            <w:shd w:val="clear" w:color="auto" w:fill="FF0000"/>
          </w:tcPr>
          <w:p w14:paraId="018661CB" w14:textId="711C1B59" w:rsidR="00A803C5" w:rsidRPr="00A363DF" w:rsidRDefault="002A4BFA" w:rsidP="008B0277">
            <w:pPr>
              <w:spacing w:before="0" w:line="240" w:lineRule="auto"/>
              <w:rPr>
                <w:b/>
              </w:rPr>
            </w:pPr>
            <w:r>
              <w:rPr>
                <w:b/>
              </w:rPr>
              <w:t>3</w:t>
            </w:r>
          </w:p>
        </w:tc>
        <w:tc>
          <w:tcPr>
            <w:tcW w:w="930" w:type="dxa"/>
            <w:gridSpan w:val="2"/>
            <w:tcBorders>
              <w:top w:val="single" w:sz="8" w:space="0" w:color="FFFFFF" w:themeColor="background1"/>
              <w:left w:val="single" w:sz="8" w:space="0" w:color="FFFFFF" w:themeColor="background1"/>
              <w:bottom w:val="single" w:sz="4" w:space="0" w:color="auto"/>
              <w:right w:val="single" w:sz="8" w:space="0" w:color="FFFFFF" w:themeColor="background1"/>
            </w:tcBorders>
          </w:tcPr>
          <w:p w14:paraId="1B6265F7" w14:textId="77777777" w:rsidR="00A803C5" w:rsidRPr="00A363DF" w:rsidRDefault="00A803C5" w:rsidP="008B0277">
            <w:pPr>
              <w:spacing w:before="0" w:line="240" w:lineRule="auto"/>
              <w:rPr>
                <w:b/>
              </w:rPr>
            </w:pPr>
          </w:p>
        </w:tc>
        <w:tc>
          <w:tcPr>
            <w:tcW w:w="930" w:type="dxa"/>
            <w:gridSpan w:val="2"/>
            <w:tcBorders>
              <w:top w:val="single" w:sz="8" w:space="0" w:color="FFFFFF" w:themeColor="background1"/>
              <w:left w:val="single" w:sz="8" w:space="0" w:color="FFFFFF" w:themeColor="background1"/>
              <w:bottom w:val="single" w:sz="4" w:space="0" w:color="auto"/>
              <w:right w:val="single" w:sz="8" w:space="0" w:color="FFFFFF" w:themeColor="background1"/>
            </w:tcBorders>
          </w:tcPr>
          <w:p w14:paraId="28EE7792" w14:textId="77777777" w:rsidR="00A803C5" w:rsidRPr="00A363DF" w:rsidRDefault="00A803C5" w:rsidP="008B0277">
            <w:pPr>
              <w:spacing w:before="0"/>
              <w:rPr>
                <w:b/>
              </w:rPr>
            </w:pPr>
          </w:p>
        </w:tc>
        <w:tc>
          <w:tcPr>
            <w:tcW w:w="930" w:type="dxa"/>
            <w:gridSpan w:val="2"/>
            <w:tcBorders>
              <w:top w:val="single" w:sz="8" w:space="0" w:color="FFFFFF" w:themeColor="background1"/>
              <w:left w:val="single" w:sz="8" w:space="0" w:color="FFFFFF" w:themeColor="background1"/>
              <w:bottom w:val="single" w:sz="4" w:space="0" w:color="auto"/>
              <w:right w:val="single" w:sz="8" w:space="0" w:color="FFFFFF" w:themeColor="background1"/>
            </w:tcBorders>
          </w:tcPr>
          <w:p w14:paraId="5F6DDBEA" w14:textId="77777777" w:rsidR="00A803C5" w:rsidRPr="00A363DF" w:rsidRDefault="00A803C5" w:rsidP="008B0277">
            <w:pPr>
              <w:spacing w:before="0"/>
              <w:rPr>
                <w:b/>
              </w:rPr>
            </w:pPr>
          </w:p>
        </w:tc>
        <w:tc>
          <w:tcPr>
            <w:tcW w:w="930" w:type="dxa"/>
            <w:gridSpan w:val="2"/>
            <w:tcBorders>
              <w:top w:val="single" w:sz="8" w:space="0" w:color="FFFFFF" w:themeColor="background1"/>
              <w:left w:val="single" w:sz="8" w:space="0" w:color="FFFFFF" w:themeColor="background1"/>
              <w:bottom w:val="single" w:sz="4" w:space="0" w:color="auto"/>
              <w:right w:val="single" w:sz="8" w:space="0" w:color="FFFFFF" w:themeColor="background1"/>
            </w:tcBorders>
          </w:tcPr>
          <w:p w14:paraId="6BEF694E" w14:textId="77777777" w:rsidR="00A803C5" w:rsidRPr="00A363DF" w:rsidRDefault="00A803C5" w:rsidP="008B0277">
            <w:pPr>
              <w:spacing w:before="0"/>
              <w:rPr>
                <w:b/>
              </w:rPr>
            </w:pPr>
          </w:p>
        </w:tc>
      </w:tr>
      <w:tr w:rsidR="002C367F" w14:paraId="7A2197EF" w14:textId="47131FB0" w:rsidTr="005C5485">
        <w:trPr>
          <w:gridAfter w:val="1"/>
          <w:cnfStyle w:val="000000100000" w:firstRow="0" w:lastRow="0" w:firstColumn="0" w:lastColumn="0" w:oddVBand="0" w:evenVBand="0" w:oddHBand="1" w:evenHBand="0" w:firstRowFirstColumn="0" w:firstRowLastColumn="0" w:lastRowFirstColumn="0" w:lastRowLastColumn="0"/>
          <w:wAfter w:w="12" w:type="dxa"/>
          <w:cantSplit/>
          <w:trHeight w:val="219"/>
        </w:trPr>
        <w:tc>
          <w:tcPr>
            <w:tcW w:w="5666" w:type="dxa"/>
            <w:gridSpan w:val="2"/>
            <w:vMerge w:val="restart"/>
            <w:tcBorders>
              <w:top w:val="single" w:sz="4" w:space="0" w:color="auto"/>
              <w:right w:val="single" w:sz="4" w:space="0" w:color="FFFFFF" w:themeColor="background1"/>
            </w:tcBorders>
          </w:tcPr>
          <w:p w14:paraId="76981B1F" w14:textId="2FBFF074" w:rsidR="002C367F" w:rsidRPr="00D91EF8" w:rsidRDefault="00282B17" w:rsidP="00C374F1">
            <w:pPr>
              <w:pStyle w:val="ListParagraph"/>
              <w:numPr>
                <w:ilvl w:val="0"/>
                <w:numId w:val="21"/>
              </w:numPr>
              <w:spacing w:before="0"/>
            </w:pPr>
            <w:r w:rsidRPr="00282B17">
              <w:t>Percentage of customers who state their preference is to drink tap or filtered water</w:t>
            </w:r>
            <w:r>
              <w:t>*</w:t>
            </w:r>
            <w:r w:rsidRPr="00282B17">
              <w:t>.</w:t>
            </w:r>
          </w:p>
        </w:tc>
        <w:tc>
          <w:tcPr>
            <w:tcW w:w="1693" w:type="dxa"/>
            <w:vMerge w:val="restart"/>
            <w:tcBorders>
              <w:top w:val="single" w:sz="4" w:space="0" w:color="000000" w:themeColor="text1"/>
              <w:left w:val="single" w:sz="4" w:space="0" w:color="FFFFFF" w:themeColor="background1"/>
              <w:bottom w:val="single" w:sz="8" w:space="0" w:color="FFFFFF" w:themeColor="background1"/>
              <w:right w:val="single" w:sz="4" w:space="0" w:color="FFFFFF" w:themeColor="background1"/>
            </w:tcBorders>
          </w:tcPr>
          <w:p w14:paraId="44555A04" w14:textId="77777777" w:rsidR="002C367F" w:rsidRDefault="002C367F" w:rsidP="002C367F">
            <w:pPr>
              <w:spacing w:before="0"/>
            </w:pPr>
          </w:p>
        </w:tc>
        <w:tc>
          <w:tcPr>
            <w:tcW w:w="844" w:type="dxa"/>
            <w:tcBorders>
              <w:top w:val="single" w:sz="4" w:space="0" w:color="auto"/>
              <w:left w:val="single" w:sz="4" w:space="0" w:color="FFFFFF" w:themeColor="background1"/>
              <w:bottom w:val="single" w:sz="8" w:space="0" w:color="FFFFFF" w:themeColor="background1"/>
            </w:tcBorders>
          </w:tcPr>
          <w:p w14:paraId="196B18B5" w14:textId="77777777" w:rsidR="002C367F" w:rsidRPr="00161426" w:rsidRDefault="002C367F" w:rsidP="002C367F">
            <w:pPr>
              <w:spacing w:before="0"/>
            </w:pPr>
            <w:r w:rsidRPr="00161426">
              <w:t>Target</w:t>
            </w:r>
          </w:p>
        </w:tc>
        <w:tc>
          <w:tcPr>
            <w:tcW w:w="929" w:type="dxa"/>
            <w:tcBorders>
              <w:top w:val="single" w:sz="4" w:space="0" w:color="auto"/>
              <w:bottom w:val="single" w:sz="8" w:space="0" w:color="FFFFFF" w:themeColor="background1"/>
              <w:right w:val="single" w:sz="8" w:space="0" w:color="FFFFFF" w:themeColor="background1"/>
            </w:tcBorders>
            <w:shd w:val="clear" w:color="auto" w:fill="BFBFBF" w:themeFill="background1" w:themeFillShade="BF"/>
          </w:tcPr>
          <w:p w14:paraId="3C9F95A5" w14:textId="32B342BC" w:rsidR="002C367F" w:rsidRPr="00161426" w:rsidRDefault="005C3ED1" w:rsidP="005C3ED1">
            <w:pPr>
              <w:spacing w:before="0"/>
              <w:jc w:val="center"/>
            </w:pPr>
            <w:r>
              <w:t>88%</w:t>
            </w:r>
          </w:p>
        </w:tc>
        <w:tc>
          <w:tcPr>
            <w:tcW w:w="930" w:type="dxa"/>
            <w:tcBorders>
              <w:top w:val="single" w:sz="4" w:space="0" w:color="auto"/>
              <w:left w:val="single" w:sz="8" w:space="0" w:color="FFFFFF" w:themeColor="background1"/>
              <w:bottom w:val="single" w:sz="8" w:space="0" w:color="FFFFFF" w:themeColor="background1"/>
              <w:right w:val="single" w:sz="8" w:space="0" w:color="F2F2F2" w:themeColor="background1" w:themeShade="F2"/>
            </w:tcBorders>
          </w:tcPr>
          <w:p w14:paraId="28C571B6" w14:textId="0E52527E" w:rsidR="002C367F" w:rsidRPr="00A4024E" w:rsidRDefault="002C367F" w:rsidP="002C367F">
            <w:pPr>
              <w:spacing w:before="0"/>
            </w:pPr>
            <w:r w:rsidRPr="00546031">
              <w:t>≥91%</w:t>
            </w:r>
          </w:p>
        </w:tc>
        <w:tc>
          <w:tcPr>
            <w:tcW w:w="930" w:type="dxa"/>
            <w:gridSpan w:val="2"/>
            <w:tcBorders>
              <w:top w:val="single" w:sz="4" w:space="0" w:color="auto"/>
              <w:left w:val="single" w:sz="8" w:space="0" w:color="F2F2F2" w:themeColor="background1" w:themeShade="F2"/>
              <w:bottom w:val="single" w:sz="8" w:space="0" w:color="FFFFFF" w:themeColor="background1"/>
              <w:right w:val="single" w:sz="8" w:space="0" w:color="F2F2F2" w:themeColor="background1" w:themeShade="F2"/>
            </w:tcBorders>
          </w:tcPr>
          <w:p w14:paraId="39A25656" w14:textId="07335523" w:rsidR="002C367F" w:rsidRPr="00A4024E" w:rsidRDefault="002C367F" w:rsidP="002C367F">
            <w:pPr>
              <w:spacing w:before="0"/>
            </w:pPr>
            <w:r w:rsidRPr="00546031">
              <w:t>≥91%</w:t>
            </w:r>
          </w:p>
        </w:tc>
        <w:tc>
          <w:tcPr>
            <w:tcW w:w="930" w:type="dxa"/>
            <w:gridSpan w:val="2"/>
            <w:tcBorders>
              <w:top w:val="single" w:sz="4" w:space="0" w:color="auto"/>
              <w:left w:val="single" w:sz="8" w:space="0" w:color="F2F2F2" w:themeColor="background1" w:themeShade="F2"/>
              <w:bottom w:val="single" w:sz="8" w:space="0" w:color="FFFFFF" w:themeColor="background1"/>
              <w:right w:val="single" w:sz="8" w:space="0" w:color="F2F2F2" w:themeColor="background1" w:themeShade="F2"/>
            </w:tcBorders>
          </w:tcPr>
          <w:p w14:paraId="513CB621" w14:textId="141ABEE3" w:rsidR="002C367F" w:rsidRPr="00161426" w:rsidRDefault="002C367F" w:rsidP="002C367F">
            <w:pPr>
              <w:spacing w:before="0"/>
            </w:pPr>
            <w:r w:rsidRPr="00546031">
              <w:t>≥91%</w:t>
            </w:r>
          </w:p>
        </w:tc>
        <w:tc>
          <w:tcPr>
            <w:tcW w:w="930" w:type="dxa"/>
            <w:gridSpan w:val="2"/>
            <w:tcBorders>
              <w:top w:val="single" w:sz="4" w:space="0" w:color="auto"/>
              <w:left w:val="single" w:sz="8" w:space="0" w:color="F2F2F2" w:themeColor="background1" w:themeShade="F2"/>
              <w:bottom w:val="single" w:sz="8" w:space="0" w:color="FFFFFF" w:themeColor="background1"/>
              <w:right w:val="single" w:sz="8" w:space="0" w:color="F2F2F2" w:themeColor="background1" w:themeShade="F2"/>
            </w:tcBorders>
          </w:tcPr>
          <w:p w14:paraId="1FE86062" w14:textId="6119CC7A" w:rsidR="002C367F" w:rsidRPr="00A4024E" w:rsidRDefault="002C367F" w:rsidP="002C367F">
            <w:pPr>
              <w:spacing w:before="0"/>
            </w:pPr>
            <w:r w:rsidRPr="00546031">
              <w:t>≥91%</w:t>
            </w:r>
          </w:p>
        </w:tc>
        <w:tc>
          <w:tcPr>
            <w:tcW w:w="930" w:type="dxa"/>
            <w:gridSpan w:val="2"/>
            <w:tcBorders>
              <w:top w:val="single" w:sz="4" w:space="0" w:color="auto"/>
              <w:left w:val="single" w:sz="8" w:space="0" w:color="F2F2F2" w:themeColor="background1" w:themeShade="F2"/>
              <w:bottom w:val="single" w:sz="8" w:space="0" w:color="FFFFFF" w:themeColor="background1"/>
              <w:right w:val="single" w:sz="8" w:space="0" w:color="FFFFFF" w:themeColor="background1"/>
            </w:tcBorders>
          </w:tcPr>
          <w:p w14:paraId="43B36BB1" w14:textId="35C63F22" w:rsidR="002C367F" w:rsidRPr="00A4024E" w:rsidRDefault="002C367F" w:rsidP="002C367F">
            <w:pPr>
              <w:spacing w:before="0"/>
            </w:pPr>
            <w:r w:rsidRPr="00546031">
              <w:t>≥91%</w:t>
            </w:r>
          </w:p>
        </w:tc>
      </w:tr>
      <w:tr w:rsidR="00A803C5" w14:paraId="373C5E3B" w14:textId="77777777" w:rsidTr="00600AAB">
        <w:trPr>
          <w:gridAfter w:val="1"/>
          <w:cnfStyle w:val="000000010000" w:firstRow="0" w:lastRow="0" w:firstColumn="0" w:lastColumn="0" w:oddVBand="0" w:evenVBand="0" w:oddHBand="0" w:evenHBand="1" w:firstRowFirstColumn="0" w:firstRowLastColumn="0" w:lastRowFirstColumn="0" w:lastRowLastColumn="0"/>
          <w:wAfter w:w="12" w:type="dxa"/>
          <w:cantSplit/>
          <w:trHeight w:val="342"/>
        </w:trPr>
        <w:tc>
          <w:tcPr>
            <w:tcW w:w="5666" w:type="dxa"/>
            <w:gridSpan w:val="2"/>
            <w:vMerge/>
            <w:tcBorders>
              <w:bottom w:val="single" w:sz="4" w:space="0" w:color="auto"/>
              <w:right w:val="single" w:sz="4" w:space="0" w:color="FFFFFF" w:themeColor="background1"/>
            </w:tcBorders>
          </w:tcPr>
          <w:p w14:paraId="13EF82C6" w14:textId="77777777" w:rsidR="00A803C5" w:rsidRPr="004B5CF8" w:rsidRDefault="00A803C5" w:rsidP="008B0277">
            <w:pPr>
              <w:spacing w:before="0"/>
            </w:pPr>
          </w:p>
        </w:tc>
        <w:tc>
          <w:tcPr>
            <w:tcW w:w="1693" w:type="dxa"/>
            <w:vMerge/>
            <w:tcBorders>
              <w:top w:val="single" w:sz="8" w:space="0" w:color="FFFFFF" w:themeColor="background1"/>
              <w:left w:val="single" w:sz="4" w:space="0" w:color="FFFFFF" w:themeColor="background1"/>
              <w:bottom w:val="single" w:sz="4" w:space="0" w:color="auto"/>
              <w:right w:val="single" w:sz="4" w:space="0" w:color="FFFFFF" w:themeColor="background1"/>
            </w:tcBorders>
          </w:tcPr>
          <w:p w14:paraId="6678A64B" w14:textId="77777777" w:rsidR="00A803C5" w:rsidRPr="004B5CF8" w:rsidRDefault="00A803C5" w:rsidP="008B0277">
            <w:pPr>
              <w:spacing w:before="0"/>
            </w:pPr>
          </w:p>
        </w:tc>
        <w:tc>
          <w:tcPr>
            <w:tcW w:w="844" w:type="dxa"/>
            <w:tcBorders>
              <w:top w:val="single" w:sz="8" w:space="0" w:color="FFFFFF" w:themeColor="background1"/>
              <w:left w:val="single" w:sz="4" w:space="0" w:color="FFFFFF" w:themeColor="background1"/>
              <w:bottom w:val="single" w:sz="4" w:space="0" w:color="auto"/>
            </w:tcBorders>
          </w:tcPr>
          <w:p w14:paraId="3D906636" w14:textId="77777777" w:rsidR="00A803C5" w:rsidRPr="00A363DF" w:rsidRDefault="00A803C5" w:rsidP="008B0277">
            <w:pPr>
              <w:spacing w:before="0"/>
              <w:rPr>
                <w:b/>
              </w:rPr>
            </w:pPr>
            <w:r w:rsidRPr="00A363DF">
              <w:rPr>
                <w:b/>
              </w:rPr>
              <w:t>Actual</w:t>
            </w:r>
          </w:p>
        </w:tc>
        <w:tc>
          <w:tcPr>
            <w:tcW w:w="929" w:type="dxa"/>
            <w:tcBorders>
              <w:top w:val="single" w:sz="8" w:space="0" w:color="FFFFFF" w:themeColor="background1"/>
              <w:bottom w:val="single" w:sz="4" w:space="0" w:color="auto"/>
              <w:right w:val="single" w:sz="8" w:space="0" w:color="FFFFFF" w:themeColor="background1"/>
            </w:tcBorders>
            <w:shd w:val="clear" w:color="auto" w:fill="BFBFBF" w:themeFill="background1" w:themeFillShade="BF"/>
          </w:tcPr>
          <w:p w14:paraId="67ADECB9" w14:textId="73022050" w:rsidR="00A803C5" w:rsidRPr="00A363DF" w:rsidRDefault="005C3ED1" w:rsidP="005C3ED1">
            <w:pPr>
              <w:spacing w:before="0"/>
              <w:jc w:val="center"/>
              <w:rPr>
                <w:b/>
              </w:rPr>
            </w:pPr>
            <w:r>
              <w:rPr>
                <w:b/>
              </w:rPr>
              <w:t>88%</w:t>
            </w:r>
          </w:p>
        </w:tc>
        <w:tc>
          <w:tcPr>
            <w:tcW w:w="930" w:type="dxa"/>
            <w:tcBorders>
              <w:top w:val="single" w:sz="8" w:space="0" w:color="FFFFFF" w:themeColor="background1"/>
              <w:left w:val="single" w:sz="8" w:space="0" w:color="FFFFFF" w:themeColor="background1"/>
              <w:bottom w:val="single" w:sz="4" w:space="0" w:color="auto"/>
              <w:right w:val="single" w:sz="8" w:space="0" w:color="FFFFFF" w:themeColor="background1"/>
            </w:tcBorders>
            <w:shd w:val="clear" w:color="auto" w:fill="FF0000"/>
          </w:tcPr>
          <w:p w14:paraId="165F5D83" w14:textId="10C4DBC1" w:rsidR="00A803C5" w:rsidRPr="00A363DF" w:rsidRDefault="002A4BFA" w:rsidP="008B0277">
            <w:pPr>
              <w:spacing w:before="0"/>
              <w:rPr>
                <w:b/>
              </w:rPr>
            </w:pPr>
            <w:r>
              <w:rPr>
                <w:b/>
              </w:rPr>
              <w:t>78%</w:t>
            </w:r>
          </w:p>
        </w:tc>
        <w:tc>
          <w:tcPr>
            <w:tcW w:w="930" w:type="dxa"/>
            <w:gridSpan w:val="2"/>
            <w:tcBorders>
              <w:top w:val="single" w:sz="8" w:space="0" w:color="FFFFFF" w:themeColor="background1"/>
              <w:left w:val="single" w:sz="8" w:space="0" w:color="FFFFFF" w:themeColor="background1"/>
              <w:bottom w:val="single" w:sz="4" w:space="0" w:color="auto"/>
              <w:right w:val="single" w:sz="8" w:space="0" w:color="FFFFFF" w:themeColor="background1"/>
            </w:tcBorders>
          </w:tcPr>
          <w:p w14:paraId="63931812" w14:textId="77777777" w:rsidR="00A803C5" w:rsidRPr="00A363DF" w:rsidRDefault="00A803C5" w:rsidP="008B0277">
            <w:pPr>
              <w:spacing w:before="0"/>
              <w:rPr>
                <w:b/>
              </w:rPr>
            </w:pPr>
          </w:p>
        </w:tc>
        <w:tc>
          <w:tcPr>
            <w:tcW w:w="930" w:type="dxa"/>
            <w:gridSpan w:val="2"/>
            <w:tcBorders>
              <w:top w:val="single" w:sz="8" w:space="0" w:color="FFFFFF" w:themeColor="background1"/>
              <w:left w:val="single" w:sz="8" w:space="0" w:color="FFFFFF" w:themeColor="background1"/>
              <w:bottom w:val="single" w:sz="4" w:space="0" w:color="auto"/>
              <w:right w:val="single" w:sz="8" w:space="0" w:color="FFFFFF" w:themeColor="background1"/>
            </w:tcBorders>
          </w:tcPr>
          <w:p w14:paraId="1D0F4E32" w14:textId="77777777" w:rsidR="00A803C5" w:rsidRPr="00A363DF" w:rsidRDefault="00A803C5" w:rsidP="008B0277">
            <w:pPr>
              <w:spacing w:before="0"/>
              <w:rPr>
                <w:b/>
              </w:rPr>
            </w:pPr>
          </w:p>
        </w:tc>
        <w:tc>
          <w:tcPr>
            <w:tcW w:w="930" w:type="dxa"/>
            <w:gridSpan w:val="2"/>
            <w:tcBorders>
              <w:top w:val="single" w:sz="8" w:space="0" w:color="FFFFFF" w:themeColor="background1"/>
              <w:left w:val="single" w:sz="8" w:space="0" w:color="FFFFFF" w:themeColor="background1"/>
              <w:bottom w:val="single" w:sz="4" w:space="0" w:color="auto"/>
              <w:right w:val="single" w:sz="8" w:space="0" w:color="FFFFFF" w:themeColor="background1"/>
            </w:tcBorders>
          </w:tcPr>
          <w:p w14:paraId="6F379DF7" w14:textId="77777777" w:rsidR="00A803C5" w:rsidRPr="00A363DF" w:rsidRDefault="00A803C5" w:rsidP="008B0277">
            <w:pPr>
              <w:spacing w:before="0"/>
              <w:rPr>
                <w:b/>
              </w:rPr>
            </w:pPr>
          </w:p>
        </w:tc>
        <w:tc>
          <w:tcPr>
            <w:tcW w:w="930" w:type="dxa"/>
            <w:gridSpan w:val="2"/>
            <w:tcBorders>
              <w:top w:val="single" w:sz="8" w:space="0" w:color="FFFFFF" w:themeColor="background1"/>
              <w:left w:val="single" w:sz="8" w:space="0" w:color="FFFFFF" w:themeColor="background1"/>
              <w:bottom w:val="single" w:sz="4" w:space="0" w:color="auto"/>
              <w:right w:val="single" w:sz="8" w:space="0" w:color="FFFFFF" w:themeColor="background1"/>
            </w:tcBorders>
          </w:tcPr>
          <w:p w14:paraId="43B409B6" w14:textId="77777777" w:rsidR="00A803C5" w:rsidRPr="00A363DF" w:rsidRDefault="00A803C5" w:rsidP="008B0277">
            <w:pPr>
              <w:spacing w:before="0"/>
              <w:rPr>
                <w:b/>
              </w:rPr>
            </w:pPr>
          </w:p>
        </w:tc>
      </w:tr>
    </w:tbl>
    <w:bookmarkEnd w:id="4"/>
    <w:p w14:paraId="7560D0DC" w14:textId="29FB5614" w:rsidR="00282B17" w:rsidRDefault="00131C5F" w:rsidP="00AC0900">
      <w:r>
        <w:rPr>
          <w:noProof/>
        </w:rPr>
        <mc:AlternateContent>
          <mc:Choice Requires="wps">
            <w:drawing>
              <wp:anchor distT="0" distB="0" distL="114300" distR="114300" simplePos="0" relativeHeight="251661312" behindDoc="0" locked="0" layoutInCell="1" allowOverlap="1" wp14:anchorId="7EFDED6E" wp14:editId="378B7CF8">
                <wp:simplePos x="0" y="0"/>
                <wp:positionH relativeFrom="column">
                  <wp:posOffset>4498848</wp:posOffset>
                </wp:positionH>
                <wp:positionV relativeFrom="paragraph">
                  <wp:posOffset>310947</wp:posOffset>
                </wp:positionV>
                <wp:extent cx="329184" cy="329184"/>
                <wp:effectExtent l="0" t="0" r="13970" b="13970"/>
                <wp:wrapNone/>
                <wp:docPr id="7" name="Flowchart: Connector 7"/>
                <wp:cNvGraphicFramePr/>
                <a:graphic xmlns:a="http://schemas.openxmlformats.org/drawingml/2006/main">
                  <a:graphicData uri="http://schemas.microsoft.com/office/word/2010/wordprocessingShape">
                    <wps:wsp>
                      <wps:cNvSpPr/>
                      <wps:spPr>
                        <a:xfrm>
                          <a:off x="0" y="0"/>
                          <a:ext cx="329184" cy="329184"/>
                        </a:xfrm>
                        <a:prstGeom prst="flowChartConnector">
                          <a:avLst/>
                        </a:prstGeom>
                        <a:solidFill>
                          <a:srgbClr val="FF0000"/>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CCC864" id="Flowchart: Connector 7" o:spid="_x0000_s1026" type="#_x0000_t120" style="position:absolute;margin-left:354.25pt;margin-top:24.5pt;width:25.9pt;height:25.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" fillcolor="red" strokecolor="#764400 [1607]" strokeweight="1pt">
                <v:stroke joinstyle="miter"/>
              </v:shape>
            </w:pict>
          </mc:Fallback>
        </mc:AlternateContent>
      </w:r>
      <w:r w:rsidR="00282B17">
        <w:t>*A</w:t>
      </w:r>
      <w:r w:rsidR="00282B17" w:rsidRPr="00303887">
        <w:t>nnual customer satisfaction survey</w:t>
      </w:r>
    </w:p>
    <w:p w14:paraId="04309BAD" w14:textId="0AF9BE04" w:rsidR="00AC0900" w:rsidRDefault="00706D76" w:rsidP="00AC0900">
      <w:r>
        <w:t xml:space="preserve">How is </w:t>
      </w:r>
      <w:r w:rsidR="002E323A">
        <w:t>SGW</w:t>
      </w:r>
      <w:r>
        <w:t xml:space="preserve"> tracking for outcome </w:t>
      </w:r>
      <w:r w:rsidR="007935B9">
        <w:t>2</w:t>
      </w:r>
      <w:r>
        <w:t xml:space="preserve"> in the regulatory period so far? </w:t>
      </w:r>
    </w:p>
    <w:p w14:paraId="57D0FDB5" w14:textId="77777777" w:rsidR="00AC0900" w:rsidRDefault="00AC0900" w:rsidP="00AC0900">
      <w:pPr>
        <w:pStyle w:val="Heading2"/>
        <w:spacing w:after="0"/>
      </w:pPr>
      <w:r>
        <w:t>Business comment</w:t>
      </w:r>
      <w:bookmarkStart w:id="5" w:name="_Toc480988885"/>
      <w:bookmarkStart w:id="6" w:name="_Toc481138196"/>
      <w:bookmarkStart w:id="7" w:name="_Toc481138404"/>
      <w:bookmarkEnd w:id="1"/>
      <w:bookmarkEnd w:id="2"/>
      <w:bookmarkEnd w:id="3"/>
    </w:p>
    <w:p w14:paraId="3825372A" w14:textId="77777777" w:rsidR="00C53CD8" w:rsidRDefault="00C53CD8" w:rsidP="00C53CD8">
      <w:r>
        <w:t xml:space="preserve">Please refer 2023 results in table. </w:t>
      </w:r>
    </w:p>
    <w:p w14:paraId="713C6DEB" w14:textId="47F5CF48" w:rsidR="00AC0900" w:rsidRPr="00573407" w:rsidRDefault="5EB6F497" w:rsidP="24FF1519">
      <w:pPr>
        <w:spacing w:before="0" w:after="0"/>
      </w:pPr>
      <w:r w:rsidRPr="24FF1519">
        <w:rPr>
          <w:rFonts w:eastAsiaTheme="minorEastAsia"/>
        </w:rPr>
        <w:t xml:space="preserve">Two samples collected from Poowong and one from </w:t>
      </w:r>
      <w:r w:rsidR="47E77FFD" w:rsidRPr="24FF1519">
        <w:rPr>
          <w:rFonts w:eastAsiaTheme="minorEastAsia"/>
        </w:rPr>
        <w:t>Nyora</w:t>
      </w:r>
      <w:r w:rsidRPr="24FF1519">
        <w:rPr>
          <w:rFonts w:eastAsiaTheme="minorEastAsia"/>
        </w:rPr>
        <w:t xml:space="preserve"> on 2 January 2024 were not compliant with the drinking water quality standard for Escherichia coli (E. coli). </w:t>
      </w:r>
      <w:r w:rsidR="005A37BE">
        <w:rPr>
          <w:rFonts w:eastAsiaTheme="minorEastAsia"/>
        </w:rPr>
        <w:t xml:space="preserve">The three </w:t>
      </w:r>
      <w:r w:rsidR="00B70FE0">
        <w:rPr>
          <w:rFonts w:eastAsiaTheme="minorEastAsia"/>
        </w:rPr>
        <w:t>sample tests were from the one water quality incident.</w:t>
      </w:r>
      <w:r w:rsidRPr="24FF1519">
        <w:rPr>
          <w:rFonts w:eastAsiaTheme="minorEastAsia"/>
        </w:rPr>
        <w:t xml:space="preserve"> While a definitive cause of the E. coli detections could not be determined, it is believed that torrential rain in the </w:t>
      </w:r>
      <w:proofErr w:type="gramStart"/>
      <w:r w:rsidRPr="24FF1519">
        <w:rPr>
          <w:rFonts w:eastAsiaTheme="minorEastAsia"/>
        </w:rPr>
        <w:t>days</w:t>
      </w:r>
      <w:proofErr w:type="gramEnd"/>
      <w:r w:rsidRPr="24FF1519">
        <w:rPr>
          <w:rFonts w:eastAsiaTheme="minorEastAsia"/>
        </w:rPr>
        <w:t xml:space="preserve"> prior is likely to have been a factor.  Spoon drains have now been installed at the Poowong clear water storage basin to minimise risk of flooding of the basin cover and potential contaminant ingress of the basin.</w:t>
      </w:r>
    </w:p>
    <w:p w14:paraId="29F4EAE9" w14:textId="2E563BBA" w:rsidR="00AC0900" w:rsidRPr="00573407" w:rsidRDefault="00B70FE0" w:rsidP="24FF1519">
      <w:pPr>
        <w:rPr>
          <w:lang w:val="en-US"/>
        </w:rPr>
      </w:pPr>
      <w:r>
        <w:rPr>
          <w:rFonts w:eastAsiaTheme="minorEastAsia"/>
        </w:rPr>
        <w:t xml:space="preserve">The target set for </w:t>
      </w:r>
      <w:r w:rsidR="0029380E">
        <w:rPr>
          <w:rFonts w:eastAsiaTheme="minorEastAsia"/>
        </w:rPr>
        <w:t xml:space="preserve">percentage of customers who state their preference </w:t>
      </w:r>
      <w:r w:rsidR="007261D4">
        <w:rPr>
          <w:rFonts w:eastAsiaTheme="minorEastAsia"/>
        </w:rPr>
        <w:t xml:space="preserve">is to drink tap or filtered water </w:t>
      </w:r>
      <w:r w:rsidR="00DB7007">
        <w:rPr>
          <w:rFonts w:eastAsiaTheme="minorEastAsia"/>
        </w:rPr>
        <w:t xml:space="preserve">is an increase on our target and actual results from </w:t>
      </w:r>
      <w:r w:rsidR="00410870">
        <w:rPr>
          <w:rFonts w:eastAsiaTheme="minorEastAsia"/>
        </w:rPr>
        <w:t xml:space="preserve">previous years. </w:t>
      </w:r>
      <w:r w:rsidR="00560DDE">
        <w:rPr>
          <w:rFonts w:eastAsiaTheme="minorEastAsia"/>
        </w:rPr>
        <w:t xml:space="preserve">The </w:t>
      </w:r>
      <w:r w:rsidR="5EB6F497" w:rsidRPr="24FF1519">
        <w:rPr>
          <w:rFonts w:eastAsiaTheme="minorEastAsia"/>
        </w:rPr>
        <w:t>decline in drinking preference</w:t>
      </w:r>
      <w:r w:rsidR="48D189CF" w:rsidRPr="24FF1519">
        <w:rPr>
          <w:rFonts w:eastAsiaTheme="minorEastAsia"/>
        </w:rPr>
        <w:t xml:space="preserve"> </w:t>
      </w:r>
      <w:r w:rsidR="48D189CF" w:rsidRPr="24FF1519">
        <w:rPr>
          <w:rFonts w:eastAsiaTheme="minorEastAsia"/>
          <w:lang w:val="en-US"/>
        </w:rPr>
        <w:t>was</w:t>
      </w:r>
      <w:r w:rsidR="48D189CF" w:rsidRPr="24FF1519">
        <w:rPr>
          <w:lang w:val="en-US"/>
        </w:rPr>
        <w:t xml:space="preserve"> consistent with the results of other urban water corporations in Victoria.</w:t>
      </w:r>
    </w:p>
    <w:p w14:paraId="1B7C97ED" w14:textId="6120A9C6" w:rsidR="00AC0900" w:rsidRPr="00573407" w:rsidRDefault="00AC0900" w:rsidP="24FF1519">
      <w:pPr>
        <w:spacing w:before="0" w:after="0"/>
        <w:rPr>
          <w:rFonts w:ascii="Calibri" w:eastAsia="Calibri" w:hAnsi="Calibri" w:cs="Calibri"/>
        </w:rPr>
      </w:pPr>
    </w:p>
    <w:p w14:paraId="07A1FBFF" w14:textId="37B33B61" w:rsidR="00AC0900" w:rsidRPr="00573407" w:rsidRDefault="00AC0900" w:rsidP="00AC0900"/>
    <w:p w14:paraId="6C4D270C" w14:textId="42ACB7E4" w:rsidR="00AC0900" w:rsidRPr="00B619AA" w:rsidRDefault="00AC0900" w:rsidP="00AC0900">
      <w:pPr>
        <w:rPr>
          <w:rFonts w:ascii="Tahoma" w:eastAsiaTheme="majorEastAsia" w:hAnsi="Tahoma" w:cstheme="majorBidi"/>
          <w:sz w:val="26"/>
          <w:szCs w:val="26"/>
        </w:rPr>
      </w:pPr>
      <w:r w:rsidRPr="00B619AA">
        <w:br w:type="page"/>
      </w:r>
    </w:p>
    <w:p w14:paraId="66DFE726" w14:textId="442991E1" w:rsidR="00AC0900" w:rsidRDefault="00AC0900" w:rsidP="00AC0900">
      <w:pPr>
        <w:pStyle w:val="Heading2"/>
        <w:spacing w:before="0" w:after="0"/>
      </w:pPr>
      <w:r>
        <w:t xml:space="preserve">Outcome 3: </w:t>
      </w:r>
      <w:r w:rsidR="006241BB" w:rsidRPr="006241BB">
        <w:t>Wastewater - Safe wastewater service that contributes to the liveability of our communities</w:t>
      </w:r>
    </w:p>
    <w:tbl>
      <w:tblPr>
        <w:tblStyle w:val="TableGrid"/>
        <w:tblW w:w="13794" w:type="dxa"/>
        <w:tblLayout w:type="fixed"/>
        <w:tblLook w:val="04A0" w:firstRow="1" w:lastRow="0" w:firstColumn="1" w:lastColumn="0" w:noHBand="0" w:noVBand="1"/>
      </w:tblPr>
      <w:tblGrid>
        <w:gridCol w:w="262"/>
        <w:gridCol w:w="5404"/>
        <w:gridCol w:w="1693"/>
        <w:gridCol w:w="844"/>
        <w:gridCol w:w="929"/>
        <w:gridCol w:w="930"/>
        <w:gridCol w:w="12"/>
        <w:gridCol w:w="918"/>
        <w:gridCol w:w="12"/>
        <w:gridCol w:w="918"/>
        <w:gridCol w:w="12"/>
        <w:gridCol w:w="918"/>
        <w:gridCol w:w="12"/>
        <w:gridCol w:w="918"/>
        <w:gridCol w:w="12"/>
      </w:tblGrid>
      <w:tr w:rsidR="003F06B1" w14:paraId="78E68AB0" w14:textId="77777777" w:rsidTr="0E1B09FD">
        <w:trPr>
          <w:gridAfter w:val="1"/>
          <w:cnfStyle w:val="100000000000" w:firstRow="1" w:lastRow="0" w:firstColumn="0" w:lastColumn="0" w:oddVBand="0" w:evenVBand="0" w:oddHBand="0" w:evenHBand="0" w:firstRowFirstColumn="0" w:firstRowLastColumn="0" w:lastRowFirstColumn="0" w:lastRowLastColumn="0"/>
          <w:wAfter w:w="12" w:type="dxa"/>
          <w:cantSplit/>
          <w:trHeight w:val="171"/>
        </w:trPr>
        <w:tc>
          <w:tcPr>
            <w:tcW w:w="262" w:type="dxa"/>
            <w:tcBorders>
              <w:bottom w:val="single" w:sz="8" w:space="0" w:color="FFFFFF" w:themeColor="background1"/>
            </w:tcBorders>
          </w:tcPr>
          <w:p w14:paraId="2580AF04" w14:textId="77777777" w:rsidR="003F06B1" w:rsidRPr="004B5CF8" w:rsidRDefault="003F06B1" w:rsidP="008D61F3">
            <w:pPr>
              <w:spacing w:before="0"/>
            </w:pPr>
          </w:p>
        </w:tc>
        <w:tc>
          <w:tcPr>
            <w:tcW w:w="5404" w:type="dxa"/>
            <w:tcBorders>
              <w:bottom w:val="single" w:sz="8" w:space="0" w:color="FFFFFF" w:themeColor="background1"/>
            </w:tcBorders>
          </w:tcPr>
          <w:p w14:paraId="54C6EE3D" w14:textId="77777777" w:rsidR="003F06B1" w:rsidRPr="004B5CF8" w:rsidRDefault="003F06B1" w:rsidP="008D61F3">
            <w:pPr>
              <w:spacing w:before="0"/>
            </w:pPr>
            <w:r>
              <w:t>Output</w:t>
            </w:r>
          </w:p>
        </w:tc>
        <w:tc>
          <w:tcPr>
            <w:tcW w:w="1693" w:type="dxa"/>
            <w:tcBorders>
              <w:bottom w:val="single" w:sz="4" w:space="0" w:color="FFFFFF" w:themeColor="background1"/>
            </w:tcBorders>
          </w:tcPr>
          <w:p w14:paraId="6EAE866E" w14:textId="77777777" w:rsidR="003F06B1" w:rsidRPr="004B5CF8" w:rsidRDefault="003F06B1" w:rsidP="008D61F3">
            <w:pPr>
              <w:spacing w:before="0"/>
            </w:pPr>
            <w:r>
              <w:t>Unit</w:t>
            </w:r>
          </w:p>
        </w:tc>
        <w:tc>
          <w:tcPr>
            <w:tcW w:w="844" w:type="dxa"/>
            <w:tcBorders>
              <w:bottom w:val="single" w:sz="8" w:space="0" w:color="FFFFFF" w:themeColor="background1"/>
            </w:tcBorders>
          </w:tcPr>
          <w:p w14:paraId="386815DC" w14:textId="77777777" w:rsidR="003F06B1" w:rsidRDefault="003F06B1" w:rsidP="008D61F3">
            <w:pPr>
              <w:spacing w:before="0"/>
            </w:pPr>
          </w:p>
        </w:tc>
        <w:tc>
          <w:tcPr>
            <w:tcW w:w="929" w:type="dxa"/>
            <w:tcBorders>
              <w:bottom w:val="single" w:sz="8" w:space="0" w:color="FFFFFF" w:themeColor="background1"/>
              <w:right w:val="single" w:sz="8" w:space="0" w:color="4986A0" w:themeColor="accent3"/>
            </w:tcBorders>
          </w:tcPr>
          <w:p w14:paraId="0C1B61FB" w14:textId="77777777" w:rsidR="003F06B1" w:rsidRPr="00F5470F" w:rsidRDefault="003F06B1" w:rsidP="008D61F3">
            <w:pPr>
              <w:spacing w:before="0"/>
            </w:pPr>
            <w:r>
              <w:t>22-23</w:t>
            </w:r>
          </w:p>
        </w:tc>
        <w:tc>
          <w:tcPr>
            <w:tcW w:w="930" w:type="dxa"/>
            <w:tcBorders>
              <w:left w:val="single" w:sz="8" w:space="0" w:color="4986A0" w:themeColor="accent3"/>
              <w:bottom w:val="single" w:sz="8" w:space="0" w:color="FFFFFF" w:themeColor="background1"/>
              <w:right w:val="single" w:sz="8" w:space="0" w:color="FFFFFF" w:themeColor="background1"/>
            </w:tcBorders>
          </w:tcPr>
          <w:p w14:paraId="118A917C" w14:textId="77777777" w:rsidR="003F06B1" w:rsidRPr="0003165F" w:rsidRDefault="003F06B1" w:rsidP="008D61F3">
            <w:pPr>
              <w:spacing w:before="0"/>
            </w:pPr>
            <w:r>
              <w:t>23-24</w:t>
            </w:r>
          </w:p>
        </w:tc>
        <w:tc>
          <w:tcPr>
            <w:tcW w:w="930" w:type="dxa"/>
            <w:gridSpan w:val="2"/>
            <w:tcBorders>
              <w:left w:val="single" w:sz="8" w:space="0" w:color="FFFFFF" w:themeColor="background1"/>
              <w:bottom w:val="single" w:sz="8" w:space="0" w:color="FFFFFF" w:themeColor="background1"/>
              <w:right w:val="single" w:sz="8" w:space="0" w:color="FFFFFF" w:themeColor="background1"/>
            </w:tcBorders>
          </w:tcPr>
          <w:p w14:paraId="0BFBF779" w14:textId="77777777" w:rsidR="003F06B1" w:rsidRPr="0003165F" w:rsidRDefault="003F06B1" w:rsidP="008D61F3">
            <w:pPr>
              <w:spacing w:before="0"/>
              <w:rPr>
                <w:color w:val="auto"/>
              </w:rPr>
            </w:pPr>
            <w:r>
              <w:t>24</w:t>
            </w:r>
            <w:r w:rsidRPr="00561692">
              <w:t>-</w:t>
            </w:r>
            <w:r>
              <w:t>25</w:t>
            </w:r>
          </w:p>
        </w:tc>
        <w:tc>
          <w:tcPr>
            <w:tcW w:w="930" w:type="dxa"/>
            <w:gridSpan w:val="2"/>
            <w:tcBorders>
              <w:left w:val="single" w:sz="8" w:space="0" w:color="FFFFFF" w:themeColor="background1"/>
              <w:bottom w:val="single" w:sz="8" w:space="0" w:color="FFFFFF" w:themeColor="background1"/>
              <w:right w:val="single" w:sz="8" w:space="0" w:color="FFFFFF" w:themeColor="background1"/>
            </w:tcBorders>
          </w:tcPr>
          <w:p w14:paraId="5C51A3FD" w14:textId="77777777" w:rsidR="003F06B1" w:rsidRPr="00F9752B" w:rsidRDefault="003F06B1" w:rsidP="008D61F3">
            <w:pPr>
              <w:spacing w:before="0"/>
            </w:pPr>
            <w:r>
              <w:t>25</w:t>
            </w:r>
            <w:r w:rsidRPr="00F9752B">
              <w:t>-2</w:t>
            </w:r>
            <w:r>
              <w:t>6</w:t>
            </w:r>
          </w:p>
        </w:tc>
        <w:tc>
          <w:tcPr>
            <w:tcW w:w="930" w:type="dxa"/>
            <w:gridSpan w:val="2"/>
            <w:tcBorders>
              <w:left w:val="single" w:sz="8" w:space="0" w:color="FFFFFF" w:themeColor="background1"/>
              <w:bottom w:val="single" w:sz="8" w:space="0" w:color="FFFFFF" w:themeColor="background1"/>
              <w:right w:val="single" w:sz="8" w:space="0" w:color="FFFFFF" w:themeColor="background1"/>
            </w:tcBorders>
          </w:tcPr>
          <w:p w14:paraId="430D023E" w14:textId="77777777" w:rsidR="003F06B1" w:rsidRPr="00F9752B" w:rsidRDefault="003F06B1" w:rsidP="008D61F3">
            <w:pPr>
              <w:spacing w:before="0"/>
            </w:pPr>
            <w:r w:rsidRPr="00F9752B">
              <w:t>2</w:t>
            </w:r>
            <w:r>
              <w:t>6</w:t>
            </w:r>
            <w:r w:rsidRPr="00F9752B">
              <w:t>-2</w:t>
            </w:r>
            <w:r>
              <w:t>7</w:t>
            </w:r>
          </w:p>
        </w:tc>
        <w:tc>
          <w:tcPr>
            <w:tcW w:w="930" w:type="dxa"/>
            <w:gridSpan w:val="2"/>
            <w:tcBorders>
              <w:left w:val="single" w:sz="8" w:space="0" w:color="FFFFFF" w:themeColor="background1"/>
              <w:bottom w:val="single" w:sz="8" w:space="0" w:color="FFFFFF" w:themeColor="background1"/>
              <w:right w:val="single" w:sz="8" w:space="0" w:color="FFFFFF" w:themeColor="background1"/>
            </w:tcBorders>
          </w:tcPr>
          <w:p w14:paraId="651BDC7D" w14:textId="77777777" w:rsidR="003F06B1" w:rsidRPr="00F9752B" w:rsidRDefault="003F06B1" w:rsidP="008D61F3">
            <w:pPr>
              <w:spacing w:before="0"/>
            </w:pPr>
            <w:r w:rsidRPr="00F9752B">
              <w:t>2</w:t>
            </w:r>
            <w:r>
              <w:t>7</w:t>
            </w:r>
            <w:r w:rsidRPr="00F9752B">
              <w:t>-2</w:t>
            </w:r>
            <w:r>
              <w:t>8</w:t>
            </w:r>
          </w:p>
        </w:tc>
      </w:tr>
      <w:tr w:rsidR="003F06B1" w:rsidRPr="00161426" w14:paraId="3FD089A8" w14:textId="77777777" w:rsidTr="008D61F3">
        <w:trPr>
          <w:gridAfter w:val="1"/>
          <w:cnfStyle w:val="000000100000" w:firstRow="0" w:lastRow="0" w:firstColumn="0" w:lastColumn="0" w:oddVBand="0" w:evenVBand="0" w:oddHBand="1" w:evenHBand="0" w:firstRowFirstColumn="0" w:firstRowLastColumn="0" w:lastRowFirstColumn="0" w:lastRowLastColumn="0"/>
          <w:wAfter w:w="12" w:type="dxa"/>
          <w:cantSplit/>
          <w:trHeight w:val="335"/>
        </w:trPr>
        <w:tc>
          <w:tcPr>
            <w:tcW w:w="5666" w:type="dxa"/>
            <w:gridSpan w:val="2"/>
            <w:vMerge w:val="restart"/>
            <w:tcBorders>
              <w:top w:val="single" w:sz="8" w:space="0" w:color="FFFFFF" w:themeColor="background1"/>
              <w:right w:val="single" w:sz="4" w:space="0" w:color="FFFFFF" w:themeColor="background1"/>
            </w:tcBorders>
          </w:tcPr>
          <w:p w14:paraId="3F6375A1" w14:textId="33B916CF" w:rsidR="003F06B1" w:rsidRPr="00AC6F92" w:rsidRDefault="00763237" w:rsidP="00C374F1">
            <w:pPr>
              <w:pStyle w:val="ListParagraph"/>
              <w:numPr>
                <w:ilvl w:val="0"/>
                <w:numId w:val="22"/>
              </w:numPr>
              <w:spacing w:before="0"/>
            </w:pPr>
            <w:r>
              <w:t xml:space="preserve"> </w:t>
            </w:r>
            <w:r w:rsidR="00CE0BA1" w:rsidRPr="0007028B">
              <w:t>Number of non-</w:t>
            </w:r>
            <w:r w:rsidR="00CE0BA1">
              <w:t xml:space="preserve">compliance </w:t>
            </w:r>
            <w:r w:rsidR="005931B9">
              <w:t xml:space="preserve">incidents associated </w:t>
            </w:r>
            <w:r w:rsidR="008276A9">
              <w:t xml:space="preserve">with </w:t>
            </w:r>
            <w:r w:rsidR="00AF17D6">
              <w:t xml:space="preserve">EPA </w:t>
            </w:r>
            <w:r w:rsidR="005931B9">
              <w:t xml:space="preserve">licence compliance </w:t>
            </w:r>
          </w:p>
        </w:tc>
        <w:tc>
          <w:tcPr>
            <w:tcW w:w="169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A46658" w14:textId="7F03740A" w:rsidR="003F06B1" w:rsidRDefault="00445FB3" w:rsidP="008D61F3">
            <w:pPr>
              <w:spacing w:before="0"/>
            </w:pPr>
            <w:r>
              <w:t xml:space="preserve">Number </w:t>
            </w:r>
          </w:p>
        </w:tc>
        <w:tc>
          <w:tcPr>
            <w:tcW w:w="844" w:type="dxa"/>
            <w:tcBorders>
              <w:top w:val="single" w:sz="8" w:space="0" w:color="FFFFFF" w:themeColor="background1"/>
              <w:left w:val="single" w:sz="4" w:space="0" w:color="FFFFFF" w:themeColor="background1"/>
              <w:bottom w:val="single" w:sz="8" w:space="0" w:color="FFFFFF" w:themeColor="background1"/>
            </w:tcBorders>
          </w:tcPr>
          <w:p w14:paraId="6EF73B65" w14:textId="77777777" w:rsidR="003F06B1" w:rsidRPr="00161426" w:rsidRDefault="003F06B1" w:rsidP="008D61F3">
            <w:pPr>
              <w:spacing w:before="0"/>
            </w:pPr>
            <w:r w:rsidRPr="00161426">
              <w:t>Target</w:t>
            </w:r>
          </w:p>
        </w:tc>
        <w:tc>
          <w:tcPr>
            <w:tcW w:w="929" w:type="dxa"/>
            <w:tcBorders>
              <w:top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tcPr>
          <w:p w14:paraId="1DAE9472" w14:textId="77777777" w:rsidR="003F06B1" w:rsidRPr="00161426" w:rsidRDefault="003F06B1" w:rsidP="008D61F3">
            <w:pPr>
              <w:spacing w:before="0"/>
              <w:jc w:val="center"/>
            </w:pPr>
          </w:p>
        </w:tc>
        <w:tc>
          <w:tcPr>
            <w:tcW w:w="930" w:type="dxa"/>
            <w:tcBorders>
              <w:top w:val="single" w:sz="8" w:space="0" w:color="FFFFFF" w:themeColor="background1"/>
              <w:left w:val="single" w:sz="8" w:space="0" w:color="FFFFFF" w:themeColor="background1"/>
              <w:bottom w:val="single" w:sz="8" w:space="0" w:color="FFFFFF" w:themeColor="background1"/>
              <w:right w:val="single" w:sz="8" w:space="0" w:color="F2F2F2" w:themeColor="background1" w:themeShade="F2"/>
            </w:tcBorders>
          </w:tcPr>
          <w:p w14:paraId="4D818B8A" w14:textId="75A77F73" w:rsidR="003F06B1" w:rsidRPr="004B3081" w:rsidRDefault="008276A9" w:rsidP="008276A9">
            <w:pPr>
              <w:spacing w:before="0"/>
              <w:jc w:val="center"/>
            </w:pPr>
            <w:r>
              <w:t>0</w:t>
            </w:r>
          </w:p>
        </w:tc>
        <w:tc>
          <w:tcPr>
            <w:tcW w:w="930" w:type="dxa"/>
            <w:gridSpan w:val="2"/>
            <w:tcBorders>
              <w:top w:val="single" w:sz="8" w:space="0" w:color="FFFFFF" w:themeColor="background1"/>
              <w:left w:val="single" w:sz="8" w:space="0" w:color="F2F2F2" w:themeColor="background1" w:themeShade="F2"/>
              <w:bottom w:val="single" w:sz="8" w:space="0" w:color="FFFFFF" w:themeColor="background1"/>
              <w:right w:val="single" w:sz="8" w:space="0" w:color="F2F2F2" w:themeColor="background1" w:themeShade="F2"/>
            </w:tcBorders>
          </w:tcPr>
          <w:p w14:paraId="7DD31AD3" w14:textId="35D15817" w:rsidR="003F06B1" w:rsidRPr="004B3081" w:rsidRDefault="008276A9" w:rsidP="008276A9">
            <w:pPr>
              <w:spacing w:before="0"/>
              <w:jc w:val="center"/>
            </w:pPr>
            <w:r>
              <w:t>0</w:t>
            </w:r>
          </w:p>
        </w:tc>
        <w:tc>
          <w:tcPr>
            <w:tcW w:w="930" w:type="dxa"/>
            <w:gridSpan w:val="2"/>
            <w:tcBorders>
              <w:top w:val="single" w:sz="8" w:space="0" w:color="FFFFFF" w:themeColor="background1"/>
              <w:left w:val="single" w:sz="8" w:space="0" w:color="F2F2F2" w:themeColor="background1" w:themeShade="F2"/>
              <w:bottom w:val="single" w:sz="8" w:space="0" w:color="FFFFFF" w:themeColor="background1"/>
              <w:right w:val="single" w:sz="8" w:space="0" w:color="F2F2F2" w:themeColor="background1" w:themeShade="F2"/>
            </w:tcBorders>
          </w:tcPr>
          <w:p w14:paraId="26B90DDC" w14:textId="3B2D37C2" w:rsidR="003F06B1" w:rsidRPr="004B3081" w:rsidRDefault="008276A9" w:rsidP="008276A9">
            <w:pPr>
              <w:spacing w:before="0"/>
              <w:jc w:val="center"/>
            </w:pPr>
            <w:r>
              <w:t>0</w:t>
            </w:r>
          </w:p>
        </w:tc>
        <w:tc>
          <w:tcPr>
            <w:tcW w:w="930" w:type="dxa"/>
            <w:gridSpan w:val="2"/>
            <w:tcBorders>
              <w:top w:val="single" w:sz="8" w:space="0" w:color="FFFFFF" w:themeColor="background1"/>
              <w:left w:val="single" w:sz="8" w:space="0" w:color="F2F2F2" w:themeColor="background1" w:themeShade="F2"/>
              <w:bottom w:val="single" w:sz="8" w:space="0" w:color="FFFFFF" w:themeColor="background1"/>
              <w:right w:val="single" w:sz="8" w:space="0" w:color="F2F2F2" w:themeColor="background1" w:themeShade="F2"/>
            </w:tcBorders>
          </w:tcPr>
          <w:p w14:paraId="2455787B" w14:textId="50C0D94E" w:rsidR="003F06B1" w:rsidRPr="004B3081" w:rsidRDefault="008276A9" w:rsidP="008276A9">
            <w:pPr>
              <w:spacing w:before="0"/>
              <w:jc w:val="center"/>
            </w:pPr>
            <w:r>
              <w:t>0</w:t>
            </w:r>
          </w:p>
        </w:tc>
        <w:tc>
          <w:tcPr>
            <w:tcW w:w="930" w:type="dxa"/>
            <w:gridSpan w:val="2"/>
            <w:tcBorders>
              <w:top w:val="single" w:sz="8" w:space="0" w:color="FFFFFF" w:themeColor="background1"/>
              <w:left w:val="single" w:sz="8" w:space="0" w:color="F2F2F2" w:themeColor="background1" w:themeShade="F2"/>
              <w:bottom w:val="single" w:sz="8" w:space="0" w:color="FFFFFF" w:themeColor="background1"/>
              <w:right w:val="single" w:sz="8" w:space="0" w:color="FFFFFF" w:themeColor="background1"/>
            </w:tcBorders>
          </w:tcPr>
          <w:p w14:paraId="7DFBCC10" w14:textId="115D5849" w:rsidR="003F06B1" w:rsidRPr="004B3081" w:rsidRDefault="008276A9" w:rsidP="008276A9">
            <w:pPr>
              <w:spacing w:before="0"/>
              <w:jc w:val="center"/>
            </w:pPr>
            <w:r>
              <w:t>0</w:t>
            </w:r>
          </w:p>
        </w:tc>
      </w:tr>
      <w:tr w:rsidR="003F06B1" w14:paraId="45496D52" w14:textId="77777777" w:rsidTr="00131C5F">
        <w:trPr>
          <w:cnfStyle w:val="000000010000" w:firstRow="0" w:lastRow="0" w:firstColumn="0" w:lastColumn="0" w:oddVBand="0" w:evenVBand="0" w:oddHBand="0" w:evenHBand="1" w:firstRowFirstColumn="0" w:firstRowLastColumn="0" w:lastRowFirstColumn="0" w:lastRowLastColumn="0"/>
          <w:cantSplit/>
          <w:trHeight w:val="326"/>
        </w:trPr>
        <w:tc>
          <w:tcPr>
            <w:tcW w:w="5666" w:type="dxa"/>
            <w:gridSpan w:val="2"/>
            <w:vMerge/>
          </w:tcPr>
          <w:p w14:paraId="3E3DD802" w14:textId="77777777" w:rsidR="003F06B1" w:rsidRPr="004B5CF8" w:rsidRDefault="003F06B1" w:rsidP="008D61F3">
            <w:pPr>
              <w:spacing w:before="0"/>
            </w:pPr>
          </w:p>
        </w:tc>
        <w:tc>
          <w:tcPr>
            <w:tcW w:w="1693" w:type="dxa"/>
            <w:vMerge/>
          </w:tcPr>
          <w:p w14:paraId="6594A6BB" w14:textId="77777777" w:rsidR="003F06B1" w:rsidRPr="004B5CF8" w:rsidRDefault="003F06B1" w:rsidP="008D61F3">
            <w:pPr>
              <w:spacing w:before="0"/>
            </w:pPr>
          </w:p>
        </w:tc>
        <w:tc>
          <w:tcPr>
            <w:tcW w:w="844" w:type="dxa"/>
            <w:tcBorders>
              <w:top w:val="single" w:sz="8" w:space="0" w:color="FFFFFF" w:themeColor="background1"/>
              <w:left w:val="single" w:sz="4" w:space="0" w:color="FFFFFF" w:themeColor="background1"/>
              <w:bottom w:val="single" w:sz="4" w:space="0" w:color="auto"/>
            </w:tcBorders>
          </w:tcPr>
          <w:p w14:paraId="12CD4441" w14:textId="77777777" w:rsidR="003F06B1" w:rsidRPr="00A363DF" w:rsidRDefault="003F06B1" w:rsidP="008D61F3">
            <w:pPr>
              <w:spacing w:before="0"/>
              <w:rPr>
                <w:b/>
              </w:rPr>
            </w:pPr>
            <w:r w:rsidRPr="00A363DF">
              <w:rPr>
                <w:b/>
              </w:rPr>
              <w:t>Actual</w:t>
            </w:r>
          </w:p>
        </w:tc>
        <w:tc>
          <w:tcPr>
            <w:tcW w:w="929" w:type="dxa"/>
            <w:tcBorders>
              <w:top w:val="single" w:sz="8" w:space="0" w:color="FFFFFF" w:themeColor="background1"/>
              <w:bottom w:val="single" w:sz="4" w:space="0" w:color="auto"/>
              <w:right w:val="single" w:sz="8" w:space="0" w:color="FFFFFF" w:themeColor="background1"/>
            </w:tcBorders>
            <w:shd w:val="clear" w:color="auto" w:fill="BFBFBF" w:themeFill="background1" w:themeFillShade="BF"/>
          </w:tcPr>
          <w:p w14:paraId="67C02FCD" w14:textId="77777777" w:rsidR="003F06B1" w:rsidRPr="00A363DF" w:rsidRDefault="003F06B1" w:rsidP="008D61F3">
            <w:pPr>
              <w:spacing w:before="0"/>
              <w:rPr>
                <w:b/>
              </w:rPr>
            </w:pPr>
          </w:p>
        </w:tc>
        <w:tc>
          <w:tcPr>
            <w:tcW w:w="942" w:type="dxa"/>
            <w:gridSpan w:val="2"/>
            <w:tcBorders>
              <w:top w:val="single" w:sz="8" w:space="0" w:color="FFFFFF" w:themeColor="background1"/>
              <w:left w:val="single" w:sz="8" w:space="0" w:color="FFFFFF" w:themeColor="background1"/>
              <w:bottom w:val="single" w:sz="4" w:space="0" w:color="auto"/>
              <w:right w:val="single" w:sz="8" w:space="0" w:color="FFFFFF" w:themeColor="background1"/>
            </w:tcBorders>
            <w:shd w:val="clear" w:color="auto" w:fill="FF0000"/>
          </w:tcPr>
          <w:p w14:paraId="52F6C288" w14:textId="1C5AFF85" w:rsidR="003F06B1" w:rsidRPr="00A363DF" w:rsidRDefault="005C5F53" w:rsidP="008D61F3">
            <w:pPr>
              <w:spacing w:before="0" w:line="240" w:lineRule="auto"/>
              <w:rPr>
                <w:b/>
              </w:rPr>
            </w:pPr>
            <w:r>
              <w:rPr>
                <w:b/>
              </w:rPr>
              <w:t>3</w:t>
            </w:r>
          </w:p>
        </w:tc>
        <w:tc>
          <w:tcPr>
            <w:tcW w:w="930" w:type="dxa"/>
            <w:gridSpan w:val="2"/>
            <w:tcBorders>
              <w:top w:val="single" w:sz="8" w:space="0" w:color="FFFFFF" w:themeColor="background1"/>
              <w:left w:val="single" w:sz="8" w:space="0" w:color="FFFFFF" w:themeColor="background1"/>
              <w:bottom w:val="single" w:sz="4" w:space="0" w:color="auto"/>
              <w:right w:val="single" w:sz="8" w:space="0" w:color="FFFFFF" w:themeColor="background1"/>
            </w:tcBorders>
          </w:tcPr>
          <w:p w14:paraId="5F91CD4C" w14:textId="77777777" w:rsidR="003F06B1" w:rsidRPr="00A363DF" w:rsidRDefault="003F06B1" w:rsidP="008D61F3">
            <w:pPr>
              <w:spacing w:before="0" w:line="240" w:lineRule="auto"/>
              <w:rPr>
                <w:b/>
              </w:rPr>
            </w:pPr>
          </w:p>
        </w:tc>
        <w:tc>
          <w:tcPr>
            <w:tcW w:w="930" w:type="dxa"/>
            <w:gridSpan w:val="2"/>
            <w:tcBorders>
              <w:top w:val="single" w:sz="8" w:space="0" w:color="FFFFFF" w:themeColor="background1"/>
              <w:left w:val="single" w:sz="8" w:space="0" w:color="FFFFFF" w:themeColor="background1"/>
              <w:bottom w:val="single" w:sz="4" w:space="0" w:color="auto"/>
              <w:right w:val="single" w:sz="8" w:space="0" w:color="FFFFFF" w:themeColor="background1"/>
            </w:tcBorders>
          </w:tcPr>
          <w:p w14:paraId="777DBA0B" w14:textId="77777777" w:rsidR="003F06B1" w:rsidRPr="00A363DF" w:rsidRDefault="003F06B1" w:rsidP="008D61F3">
            <w:pPr>
              <w:spacing w:before="0"/>
              <w:rPr>
                <w:b/>
              </w:rPr>
            </w:pPr>
          </w:p>
        </w:tc>
        <w:tc>
          <w:tcPr>
            <w:tcW w:w="930" w:type="dxa"/>
            <w:gridSpan w:val="2"/>
            <w:tcBorders>
              <w:top w:val="single" w:sz="8" w:space="0" w:color="FFFFFF" w:themeColor="background1"/>
              <w:left w:val="single" w:sz="8" w:space="0" w:color="FFFFFF" w:themeColor="background1"/>
              <w:bottom w:val="single" w:sz="4" w:space="0" w:color="auto"/>
              <w:right w:val="single" w:sz="8" w:space="0" w:color="FFFFFF" w:themeColor="background1"/>
            </w:tcBorders>
          </w:tcPr>
          <w:p w14:paraId="2D57253E" w14:textId="77777777" w:rsidR="003F06B1" w:rsidRPr="00A363DF" w:rsidRDefault="003F06B1" w:rsidP="008D61F3">
            <w:pPr>
              <w:spacing w:before="0"/>
              <w:rPr>
                <w:b/>
              </w:rPr>
            </w:pPr>
          </w:p>
        </w:tc>
        <w:tc>
          <w:tcPr>
            <w:tcW w:w="930" w:type="dxa"/>
            <w:gridSpan w:val="2"/>
            <w:tcBorders>
              <w:top w:val="single" w:sz="8" w:space="0" w:color="FFFFFF" w:themeColor="background1"/>
              <w:left w:val="single" w:sz="8" w:space="0" w:color="FFFFFF" w:themeColor="background1"/>
              <w:bottom w:val="single" w:sz="4" w:space="0" w:color="auto"/>
              <w:right w:val="single" w:sz="8" w:space="0" w:color="FFFFFF" w:themeColor="background1"/>
            </w:tcBorders>
          </w:tcPr>
          <w:p w14:paraId="033C8F13" w14:textId="77777777" w:rsidR="003F06B1" w:rsidRPr="00A363DF" w:rsidRDefault="003F06B1" w:rsidP="008D61F3">
            <w:pPr>
              <w:spacing w:before="0"/>
              <w:rPr>
                <w:b/>
              </w:rPr>
            </w:pPr>
          </w:p>
        </w:tc>
      </w:tr>
      <w:tr w:rsidR="0065664C" w14:paraId="57A6B647" w14:textId="77777777" w:rsidTr="008D61F3">
        <w:trPr>
          <w:gridAfter w:val="1"/>
          <w:cnfStyle w:val="000000100000" w:firstRow="0" w:lastRow="0" w:firstColumn="0" w:lastColumn="0" w:oddVBand="0" w:evenVBand="0" w:oddHBand="1" w:evenHBand="0" w:firstRowFirstColumn="0" w:firstRowLastColumn="0" w:lastRowFirstColumn="0" w:lastRowLastColumn="0"/>
          <w:wAfter w:w="12" w:type="dxa"/>
          <w:cantSplit/>
          <w:trHeight w:val="219"/>
        </w:trPr>
        <w:tc>
          <w:tcPr>
            <w:tcW w:w="5666" w:type="dxa"/>
            <w:gridSpan w:val="2"/>
            <w:vMerge w:val="restart"/>
            <w:tcBorders>
              <w:top w:val="single" w:sz="4" w:space="0" w:color="auto"/>
              <w:right w:val="single" w:sz="4" w:space="0" w:color="FFFFFF" w:themeColor="background1"/>
            </w:tcBorders>
          </w:tcPr>
          <w:p w14:paraId="2CF3BD15" w14:textId="196BA298" w:rsidR="0065664C" w:rsidRPr="00D91EF8" w:rsidRDefault="0065664C" w:rsidP="00C374F1">
            <w:pPr>
              <w:pStyle w:val="ListParagraph"/>
              <w:numPr>
                <w:ilvl w:val="0"/>
                <w:numId w:val="22"/>
              </w:numPr>
              <w:spacing w:before="0"/>
            </w:pPr>
            <w:r>
              <w:t xml:space="preserve"> </w:t>
            </w:r>
            <w:r w:rsidRPr="00254155">
              <w:t>Number of reported environmental incidents</w:t>
            </w:r>
            <w:r w:rsidR="006F3EF8">
              <w:t xml:space="preserve"> (annual)</w:t>
            </w:r>
          </w:p>
        </w:tc>
        <w:tc>
          <w:tcPr>
            <w:tcW w:w="1693" w:type="dxa"/>
            <w:vMerge w:val="restart"/>
            <w:tcBorders>
              <w:top w:val="single" w:sz="4" w:space="0" w:color="000000" w:themeColor="text1"/>
              <w:left w:val="single" w:sz="4" w:space="0" w:color="FFFFFF" w:themeColor="background1"/>
              <w:bottom w:val="single" w:sz="8" w:space="0" w:color="FFFFFF" w:themeColor="background1"/>
              <w:right w:val="single" w:sz="4" w:space="0" w:color="FFFFFF" w:themeColor="background1"/>
            </w:tcBorders>
          </w:tcPr>
          <w:p w14:paraId="1DA99464" w14:textId="4D0F0893" w:rsidR="0065664C" w:rsidRDefault="0065664C" w:rsidP="0065664C">
            <w:pPr>
              <w:spacing w:before="0"/>
            </w:pPr>
            <w:r w:rsidRPr="001A7408">
              <w:t>Number</w:t>
            </w:r>
          </w:p>
        </w:tc>
        <w:tc>
          <w:tcPr>
            <w:tcW w:w="844" w:type="dxa"/>
            <w:tcBorders>
              <w:top w:val="single" w:sz="4" w:space="0" w:color="auto"/>
              <w:left w:val="single" w:sz="4" w:space="0" w:color="FFFFFF" w:themeColor="background1"/>
              <w:bottom w:val="single" w:sz="8" w:space="0" w:color="FFFFFF" w:themeColor="background1"/>
            </w:tcBorders>
          </w:tcPr>
          <w:p w14:paraId="0DAE77EE" w14:textId="77777777" w:rsidR="0065664C" w:rsidRPr="00161426" w:rsidRDefault="0065664C" w:rsidP="0065664C">
            <w:pPr>
              <w:spacing w:before="0"/>
            </w:pPr>
            <w:r w:rsidRPr="00161426">
              <w:t>Target</w:t>
            </w:r>
          </w:p>
        </w:tc>
        <w:tc>
          <w:tcPr>
            <w:tcW w:w="929" w:type="dxa"/>
            <w:tcBorders>
              <w:top w:val="single" w:sz="4" w:space="0" w:color="auto"/>
              <w:bottom w:val="single" w:sz="8" w:space="0" w:color="FFFFFF" w:themeColor="background1"/>
              <w:right w:val="single" w:sz="8" w:space="0" w:color="FFFFFF" w:themeColor="background1"/>
            </w:tcBorders>
            <w:shd w:val="clear" w:color="auto" w:fill="BFBFBF" w:themeFill="background1" w:themeFillShade="BF"/>
          </w:tcPr>
          <w:p w14:paraId="793B9064" w14:textId="77777777" w:rsidR="0065664C" w:rsidRPr="00161426" w:rsidRDefault="0065664C" w:rsidP="0065664C">
            <w:pPr>
              <w:spacing w:before="0"/>
              <w:jc w:val="center"/>
            </w:pPr>
          </w:p>
        </w:tc>
        <w:tc>
          <w:tcPr>
            <w:tcW w:w="930" w:type="dxa"/>
            <w:tcBorders>
              <w:top w:val="nil"/>
              <w:left w:val="nil"/>
              <w:bottom w:val="nil"/>
              <w:right w:val="nil"/>
            </w:tcBorders>
            <w:shd w:val="clear" w:color="auto" w:fill="auto"/>
          </w:tcPr>
          <w:p w14:paraId="7D1F4F99" w14:textId="2AB3336B" w:rsidR="0065664C" w:rsidRPr="00A4024E" w:rsidRDefault="0065664C" w:rsidP="0065664C">
            <w:pPr>
              <w:spacing w:before="0"/>
            </w:pPr>
            <w:r>
              <w:rPr>
                <w:rFonts w:ascii="Arial" w:hAnsi="Arial" w:cs="Arial"/>
                <w:color w:val="000000"/>
                <w:sz w:val="20"/>
                <w:szCs w:val="20"/>
              </w:rPr>
              <w:t>≤75</w:t>
            </w:r>
          </w:p>
        </w:tc>
        <w:tc>
          <w:tcPr>
            <w:tcW w:w="930" w:type="dxa"/>
            <w:gridSpan w:val="2"/>
            <w:tcBorders>
              <w:top w:val="nil"/>
              <w:left w:val="nil"/>
              <w:bottom w:val="nil"/>
              <w:right w:val="nil"/>
            </w:tcBorders>
            <w:shd w:val="clear" w:color="auto" w:fill="auto"/>
          </w:tcPr>
          <w:p w14:paraId="353DA9C7" w14:textId="37C86630" w:rsidR="0065664C" w:rsidRPr="00A4024E" w:rsidRDefault="0065664C" w:rsidP="0065664C">
            <w:pPr>
              <w:spacing w:before="0"/>
            </w:pPr>
            <w:r>
              <w:rPr>
                <w:rFonts w:ascii="Arial" w:hAnsi="Arial" w:cs="Arial"/>
                <w:color w:val="000000"/>
                <w:sz w:val="20"/>
                <w:szCs w:val="20"/>
              </w:rPr>
              <w:t>≤75</w:t>
            </w:r>
          </w:p>
        </w:tc>
        <w:tc>
          <w:tcPr>
            <w:tcW w:w="930" w:type="dxa"/>
            <w:gridSpan w:val="2"/>
            <w:tcBorders>
              <w:top w:val="nil"/>
              <w:left w:val="nil"/>
              <w:bottom w:val="nil"/>
              <w:right w:val="nil"/>
            </w:tcBorders>
            <w:shd w:val="clear" w:color="auto" w:fill="auto"/>
          </w:tcPr>
          <w:p w14:paraId="19A70140" w14:textId="461779E9" w:rsidR="0065664C" w:rsidRPr="00161426" w:rsidRDefault="0065664C" w:rsidP="0065664C">
            <w:pPr>
              <w:spacing w:before="0"/>
            </w:pPr>
            <w:r>
              <w:rPr>
                <w:rFonts w:ascii="Arial" w:hAnsi="Arial" w:cs="Arial"/>
                <w:color w:val="000000"/>
                <w:sz w:val="20"/>
                <w:szCs w:val="20"/>
              </w:rPr>
              <w:t>≤75</w:t>
            </w:r>
          </w:p>
        </w:tc>
        <w:tc>
          <w:tcPr>
            <w:tcW w:w="930" w:type="dxa"/>
            <w:gridSpan w:val="2"/>
            <w:tcBorders>
              <w:top w:val="nil"/>
              <w:left w:val="nil"/>
              <w:bottom w:val="nil"/>
              <w:right w:val="nil"/>
            </w:tcBorders>
            <w:shd w:val="clear" w:color="auto" w:fill="auto"/>
          </w:tcPr>
          <w:p w14:paraId="36E7B271" w14:textId="0DACC2A1" w:rsidR="0065664C" w:rsidRPr="00A4024E" w:rsidRDefault="0065664C" w:rsidP="0065664C">
            <w:pPr>
              <w:spacing w:before="0"/>
            </w:pPr>
            <w:r>
              <w:rPr>
                <w:rFonts w:ascii="Arial" w:hAnsi="Arial" w:cs="Arial"/>
                <w:color w:val="000000"/>
                <w:sz w:val="20"/>
                <w:szCs w:val="20"/>
              </w:rPr>
              <w:t>≤75</w:t>
            </w:r>
          </w:p>
        </w:tc>
        <w:tc>
          <w:tcPr>
            <w:tcW w:w="930" w:type="dxa"/>
            <w:gridSpan w:val="2"/>
            <w:tcBorders>
              <w:top w:val="nil"/>
              <w:left w:val="nil"/>
              <w:bottom w:val="nil"/>
              <w:right w:val="nil"/>
            </w:tcBorders>
            <w:shd w:val="clear" w:color="auto" w:fill="auto"/>
          </w:tcPr>
          <w:p w14:paraId="71B569BF" w14:textId="37B34BF1" w:rsidR="0065664C" w:rsidRPr="00A4024E" w:rsidRDefault="0065664C" w:rsidP="0065664C">
            <w:pPr>
              <w:spacing w:before="0"/>
            </w:pPr>
            <w:r>
              <w:rPr>
                <w:rFonts w:ascii="Arial" w:hAnsi="Arial" w:cs="Arial"/>
                <w:color w:val="000000"/>
                <w:sz w:val="20"/>
                <w:szCs w:val="20"/>
              </w:rPr>
              <w:t>≤75</w:t>
            </w:r>
          </w:p>
        </w:tc>
      </w:tr>
      <w:tr w:rsidR="00B5026F" w14:paraId="0E9C39BF" w14:textId="77777777" w:rsidTr="00131C5F">
        <w:trPr>
          <w:gridAfter w:val="1"/>
          <w:cnfStyle w:val="000000010000" w:firstRow="0" w:lastRow="0" w:firstColumn="0" w:lastColumn="0" w:oddVBand="0" w:evenVBand="0" w:oddHBand="0" w:evenHBand="1" w:firstRowFirstColumn="0" w:firstRowLastColumn="0" w:lastRowFirstColumn="0" w:lastRowLastColumn="0"/>
          <w:wAfter w:w="12" w:type="dxa"/>
          <w:cantSplit/>
          <w:trHeight w:val="383"/>
        </w:trPr>
        <w:tc>
          <w:tcPr>
            <w:tcW w:w="5666" w:type="dxa"/>
            <w:gridSpan w:val="2"/>
            <w:vMerge/>
          </w:tcPr>
          <w:p w14:paraId="31AB9F3B" w14:textId="77777777" w:rsidR="00B5026F" w:rsidRPr="004B5CF8" w:rsidRDefault="00B5026F" w:rsidP="00B5026F">
            <w:pPr>
              <w:spacing w:before="0"/>
            </w:pPr>
          </w:p>
        </w:tc>
        <w:tc>
          <w:tcPr>
            <w:tcW w:w="1693" w:type="dxa"/>
            <w:vMerge/>
          </w:tcPr>
          <w:p w14:paraId="20086151" w14:textId="77777777" w:rsidR="00B5026F" w:rsidRPr="004B5CF8" w:rsidRDefault="00B5026F" w:rsidP="00B5026F">
            <w:pPr>
              <w:spacing w:before="0"/>
            </w:pPr>
          </w:p>
        </w:tc>
        <w:tc>
          <w:tcPr>
            <w:tcW w:w="844" w:type="dxa"/>
            <w:tcBorders>
              <w:top w:val="single" w:sz="8" w:space="0" w:color="FFFFFF" w:themeColor="background1"/>
              <w:left w:val="single" w:sz="4" w:space="0" w:color="FFFFFF" w:themeColor="background1"/>
              <w:bottom w:val="single" w:sz="8" w:space="0" w:color="FFFFFF" w:themeColor="background1"/>
            </w:tcBorders>
          </w:tcPr>
          <w:p w14:paraId="7C8A33D1" w14:textId="77777777" w:rsidR="00B5026F" w:rsidRPr="00A363DF" w:rsidRDefault="00B5026F" w:rsidP="008D4402">
            <w:pPr>
              <w:spacing w:before="0"/>
              <w:jc w:val="center"/>
              <w:rPr>
                <w:b/>
              </w:rPr>
            </w:pPr>
            <w:r w:rsidRPr="00A363DF">
              <w:rPr>
                <w:b/>
              </w:rPr>
              <w:t>Actual</w:t>
            </w:r>
          </w:p>
        </w:tc>
        <w:tc>
          <w:tcPr>
            <w:tcW w:w="929" w:type="dxa"/>
            <w:tcBorders>
              <w:top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tcPr>
          <w:p w14:paraId="5CF2DF7F" w14:textId="3F3B314B" w:rsidR="00B5026F" w:rsidRPr="00193324" w:rsidRDefault="008D4402" w:rsidP="008D4402">
            <w:pPr>
              <w:spacing w:before="0"/>
              <w:jc w:val="center"/>
              <w:rPr>
                <w:bCs/>
              </w:rPr>
            </w:pPr>
            <w:r w:rsidRPr="00193324">
              <w:rPr>
                <w:bCs/>
              </w:rPr>
              <w:t>41</w:t>
            </w:r>
          </w:p>
        </w:tc>
        <w:tc>
          <w:tcPr>
            <w:tcW w:w="9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F0000"/>
          </w:tcPr>
          <w:p w14:paraId="6C74EDAA" w14:textId="2B1149F6" w:rsidR="00B5026F" w:rsidRPr="00A363DF" w:rsidRDefault="005C5F53" w:rsidP="00B5026F">
            <w:pPr>
              <w:spacing w:before="0"/>
              <w:rPr>
                <w:b/>
              </w:rPr>
            </w:pPr>
            <w:r>
              <w:rPr>
                <w:b/>
              </w:rPr>
              <w:t>116</w:t>
            </w:r>
          </w:p>
        </w:tc>
        <w:tc>
          <w:tcPr>
            <w:tcW w:w="93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CCE8D7D" w14:textId="77777777" w:rsidR="00B5026F" w:rsidRPr="00A363DF" w:rsidRDefault="00B5026F" w:rsidP="00B5026F">
            <w:pPr>
              <w:spacing w:before="0"/>
              <w:rPr>
                <w:b/>
              </w:rPr>
            </w:pPr>
          </w:p>
        </w:tc>
        <w:tc>
          <w:tcPr>
            <w:tcW w:w="93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B16E2A0" w14:textId="77777777" w:rsidR="00B5026F" w:rsidRPr="00A363DF" w:rsidRDefault="00B5026F" w:rsidP="00B5026F">
            <w:pPr>
              <w:spacing w:before="0"/>
              <w:rPr>
                <w:b/>
              </w:rPr>
            </w:pPr>
          </w:p>
        </w:tc>
        <w:tc>
          <w:tcPr>
            <w:tcW w:w="93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8011BBF" w14:textId="77777777" w:rsidR="00B5026F" w:rsidRPr="00A363DF" w:rsidRDefault="00B5026F" w:rsidP="00B5026F">
            <w:pPr>
              <w:spacing w:before="0"/>
              <w:rPr>
                <w:b/>
              </w:rPr>
            </w:pPr>
          </w:p>
        </w:tc>
        <w:tc>
          <w:tcPr>
            <w:tcW w:w="93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D923F89" w14:textId="77777777" w:rsidR="00B5026F" w:rsidRPr="00A363DF" w:rsidRDefault="00B5026F" w:rsidP="00B5026F">
            <w:pPr>
              <w:spacing w:before="0"/>
              <w:rPr>
                <w:b/>
              </w:rPr>
            </w:pPr>
          </w:p>
        </w:tc>
      </w:tr>
      <w:tr w:rsidR="0065664C" w14:paraId="7C65A21A" w14:textId="77777777" w:rsidTr="008D61F3">
        <w:trPr>
          <w:gridAfter w:val="1"/>
          <w:cnfStyle w:val="000000100000" w:firstRow="0" w:lastRow="0" w:firstColumn="0" w:lastColumn="0" w:oddVBand="0" w:evenVBand="0" w:oddHBand="1" w:evenHBand="0" w:firstRowFirstColumn="0" w:firstRowLastColumn="0" w:lastRowFirstColumn="0" w:lastRowLastColumn="0"/>
          <w:wAfter w:w="12" w:type="dxa"/>
          <w:cantSplit/>
          <w:trHeight w:val="383"/>
        </w:trPr>
        <w:tc>
          <w:tcPr>
            <w:tcW w:w="5666" w:type="dxa"/>
            <w:gridSpan w:val="2"/>
            <w:vMerge w:val="restart"/>
            <w:tcBorders>
              <w:right w:val="single" w:sz="4" w:space="0" w:color="FFFFFF" w:themeColor="background1"/>
            </w:tcBorders>
          </w:tcPr>
          <w:p w14:paraId="4DBB7683" w14:textId="7EA072E4" w:rsidR="0065664C" w:rsidRPr="004B5CF8" w:rsidRDefault="007F5B8C" w:rsidP="00C374F1">
            <w:pPr>
              <w:pStyle w:val="ListParagraph"/>
              <w:numPr>
                <w:ilvl w:val="0"/>
                <w:numId w:val="22"/>
              </w:numPr>
              <w:spacing w:before="0"/>
            </w:pPr>
            <w:r>
              <w:t xml:space="preserve"> </w:t>
            </w:r>
            <w:r w:rsidR="00F8440B" w:rsidRPr="00F8440B">
              <w:t>Number of incidents requiring EPA notification</w:t>
            </w:r>
            <w:r w:rsidR="00891FCE">
              <w:t xml:space="preserve"> (annual) </w:t>
            </w:r>
          </w:p>
        </w:tc>
        <w:tc>
          <w:tcPr>
            <w:tcW w:w="1693" w:type="dxa"/>
            <w:vMerge w:val="restart"/>
            <w:tcBorders>
              <w:top w:val="single" w:sz="8" w:space="0" w:color="FFFFFF" w:themeColor="background1"/>
              <w:left w:val="single" w:sz="4" w:space="0" w:color="FFFFFF" w:themeColor="background1"/>
              <w:right w:val="single" w:sz="4" w:space="0" w:color="FFFFFF" w:themeColor="background1"/>
            </w:tcBorders>
          </w:tcPr>
          <w:p w14:paraId="2BBE55E9" w14:textId="54C8DEF8" w:rsidR="0065664C" w:rsidRPr="004B5CF8" w:rsidRDefault="0065664C" w:rsidP="0065664C">
            <w:pPr>
              <w:spacing w:before="0"/>
            </w:pPr>
            <w:r w:rsidRPr="001A7408">
              <w:t>Number</w:t>
            </w:r>
          </w:p>
        </w:tc>
        <w:tc>
          <w:tcPr>
            <w:tcW w:w="844" w:type="dxa"/>
            <w:tcBorders>
              <w:top w:val="single" w:sz="8" w:space="0" w:color="FFFFFF" w:themeColor="background1"/>
              <w:left w:val="single" w:sz="4" w:space="0" w:color="FFFFFF" w:themeColor="background1"/>
              <w:bottom w:val="single" w:sz="8" w:space="0" w:color="FFFFFF" w:themeColor="background1"/>
            </w:tcBorders>
          </w:tcPr>
          <w:p w14:paraId="3FF288B6" w14:textId="55DB51BB" w:rsidR="0065664C" w:rsidRPr="00A363DF" w:rsidRDefault="0065664C" w:rsidP="008D4402">
            <w:pPr>
              <w:spacing w:before="0"/>
              <w:jc w:val="center"/>
              <w:rPr>
                <w:b/>
              </w:rPr>
            </w:pPr>
            <w:r w:rsidRPr="00161426">
              <w:t>Target</w:t>
            </w:r>
          </w:p>
        </w:tc>
        <w:tc>
          <w:tcPr>
            <w:tcW w:w="929" w:type="dxa"/>
            <w:tcBorders>
              <w:top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tcPr>
          <w:p w14:paraId="56738961" w14:textId="77777777" w:rsidR="0065664C" w:rsidRPr="00193324" w:rsidRDefault="0065664C" w:rsidP="008D4402">
            <w:pPr>
              <w:spacing w:before="0"/>
              <w:jc w:val="center"/>
              <w:rPr>
                <w:bCs/>
              </w:rPr>
            </w:pPr>
          </w:p>
        </w:tc>
        <w:tc>
          <w:tcPr>
            <w:tcW w:w="9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96A3138" w14:textId="6A319D71" w:rsidR="0065664C" w:rsidRPr="00A363DF" w:rsidRDefault="0065664C" w:rsidP="0065664C">
            <w:pPr>
              <w:spacing w:before="0"/>
              <w:rPr>
                <w:b/>
              </w:rPr>
            </w:pPr>
            <w:r w:rsidRPr="00B74C95">
              <w:t>≤10</w:t>
            </w:r>
          </w:p>
        </w:tc>
        <w:tc>
          <w:tcPr>
            <w:tcW w:w="93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9EF0928" w14:textId="0C71D9D6" w:rsidR="0065664C" w:rsidRPr="00A363DF" w:rsidRDefault="0065664C" w:rsidP="0065664C">
            <w:pPr>
              <w:spacing w:before="0"/>
              <w:rPr>
                <w:b/>
              </w:rPr>
            </w:pPr>
            <w:r w:rsidRPr="00B74C95">
              <w:t>≤10</w:t>
            </w:r>
          </w:p>
        </w:tc>
        <w:tc>
          <w:tcPr>
            <w:tcW w:w="93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23F3F3E" w14:textId="06BE9BCC" w:rsidR="0065664C" w:rsidRPr="00A363DF" w:rsidRDefault="0065664C" w:rsidP="0065664C">
            <w:pPr>
              <w:spacing w:before="0"/>
              <w:rPr>
                <w:b/>
              </w:rPr>
            </w:pPr>
            <w:r w:rsidRPr="00B74C95">
              <w:t>≤10</w:t>
            </w:r>
          </w:p>
        </w:tc>
        <w:tc>
          <w:tcPr>
            <w:tcW w:w="93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F69DCBB" w14:textId="596B854C" w:rsidR="0065664C" w:rsidRPr="00A363DF" w:rsidRDefault="0065664C" w:rsidP="0065664C">
            <w:pPr>
              <w:spacing w:before="0"/>
              <w:rPr>
                <w:b/>
              </w:rPr>
            </w:pPr>
            <w:r w:rsidRPr="00B74C95">
              <w:t>≤10</w:t>
            </w:r>
          </w:p>
        </w:tc>
        <w:tc>
          <w:tcPr>
            <w:tcW w:w="930"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B45B60B" w14:textId="0CE5AA8D" w:rsidR="0065664C" w:rsidRPr="00A363DF" w:rsidRDefault="0065664C" w:rsidP="0065664C">
            <w:pPr>
              <w:spacing w:before="0"/>
              <w:rPr>
                <w:b/>
              </w:rPr>
            </w:pPr>
            <w:r w:rsidRPr="00B74C95">
              <w:t>≤10</w:t>
            </w:r>
          </w:p>
        </w:tc>
      </w:tr>
      <w:tr w:rsidR="002E323A" w14:paraId="5937D3FC" w14:textId="77777777" w:rsidTr="00933531">
        <w:trPr>
          <w:gridAfter w:val="1"/>
          <w:cnfStyle w:val="000000010000" w:firstRow="0" w:lastRow="0" w:firstColumn="0" w:lastColumn="0" w:oddVBand="0" w:evenVBand="0" w:oddHBand="0" w:evenHBand="1" w:firstRowFirstColumn="0" w:firstRowLastColumn="0" w:lastRowFirstColumn="0" w:lastRowLastColumn="0"/>
          <w:wAfter w:w="12" w:type="dxa"/>
          <w:cantSplit/>
          <w:trHeight w:val="383"/>
        </w:trPr>
        <w:tc>
          <w:tcPr>
            <w:tcW w:w="5666" w:type="dxa"/>
            <w:gridSpan w:val="2"/>
            <w:vMerge/>
          </w:tcPr>
          <w:p w14:paraId="4DE1270A" w14:textId="77777777" w:rsidR="002E323A" w:rsidRPr="004B5CF8" w:rsidRDefault="002E323A" w:rsidP="002E323A">
            <w:pPr>
              <w:spacing w:before="0"/>
            </w:pPr>
          </w:p>
        </w:tc>
        <w:tc>
          <w:tcPr>
            <w:tcW w:w="1693" w:type="dxa"/>
            <w:vMerge/>
          </w:tcPr>
          <w:p w14:paraId="51A3891E" w14:textId="77777777" w:rsidR="002E323A" w:rsidRPr="004B5CF8" w:rsidRDefault="002E323A" w:rsidP="002E323A">
            <w:pPr>
              <w:spacing w:before="0"/>
            </w:pPr>
          </w:p>
        </w:tc>
        <w:tc>
          <w:tcPr>
            <w:tcW w:w="844" w:type="dxa"/>
            <w:tcBorders>
              <w:top w:val="single" w:sz="8" w:space="0" w:color="FFFFFF" w:themeColor="background1"/>
              <w:left w:val="single" w:sz="4" w:space="0" w:color="FFFFFF" w:themeColor="background1"/>
              <w:bottom w:val="single" w:sz="4" w:space="0" w:color="auto"/>
            </w:tcBorders>
          </w:tcPr>
          <w:p w14:paraId="09D01F9D" w14:textId="59DB59E2" w:rsidR="002E323A" w:rsidRPr="00A363DF" w:rsidRDefault="002E323A" w:rsidP="008D4402">
            <w:pPr>
              <w:spacing w:before="0"/>
              <w:jc w:val="center"/>
              <w:rPr>
                <w:b/>
              </w:rPr>
            </w:pPr>
            <w:r w:rsidRPr="00A363DF">
              <w:rPr>
                <w:b/>
              </w:rPr>
              <w:t>Actual</w:t>
            </w:r>
          </w:p>
        </w:tc>
        <w:tc>
          <w:tcPr>
            <w:tcW w:w="929" w:type="dxa"/>
            <w:tcBorders>
              <w:top w:val="single" w:sz="8" w:space="0" w:color="FFFFFF" w:themeColor="background1"/>
              <w:bottom w:val="single" w:sz="4" w:space="0" w:color="auto"/>
              <w:right w:val="single" w:sz="8" w:space="0" w:color="FFFFFF" w:themeColor="background1"/>
            </w:tcBorders>
            <w:shd w:val="clear" w:color="auto" w:fill="BFBFBF" w:themeFill="background1" w:themeFillShade="BF"/>
          </w:tcPr>
          <w:p w14:paraId="10598A1A" w14:textId="6B1251FE" w:rsidR="002E323A" w:rsidRPr="00193324" w:rsidRDefault="008D4402" w:rsidP="008D4402">
            <w:pPr>
              <w:spacing w:before="0"/>
              <w:jc w:val="center"/>
              <w:rPr>
                <w:bCs/>
              </w:rPr>
            </w:pPr>
            <w:r w:rsidRPr="00193324">
              <w:rPr>
                <w:bCs/>
              </w:rPr>
              <w:t>11</w:t>
            </w:r>
          </w:p>
        </w:tc>
        <w:tc>
          <w:tcPr>
            <w:tcW w:w="930" w:type="dxa"/>
            <w:tcBorders>
              <w:top w:val="single" w:sz="8" w:space="0" w:color="FFFFFF" w:themeColor="background1"/>
              <w:left w:val="single" w:sz="8" w:space="0" w:color="FFFFFF" w:themeColor="background1"/>
              <w:bottom w:val="single" w:sz="4" w:space="0" w:color="auto"/>
              <w:right w:val="single" w:sz="8" w:space="0" w:color="FFFFFF" w:themeColor="background1"/>
            </w:tcBorders>
            <w:shd w:val="clear" w:color="auto" w:fill="00B050"/>
          </w:tcPr>
          <w:p w14:paraId="5613C689" w14:textId="514F21E8" w:rsidR="002E323A" w:rsidRPr="00A363DF" w:rsidRDefault="005C5F53" w:rsidP="002E323A">
            <w:pPr>
              <w:spacing w:before="0"/>
              <w:rPr>
                <w:b/>
              </w:rPr>
            </w:pPr>
            <w:r>
              <w:rPr>
                <w:b/>
              </w:rPr>
              <w:t>6</w:t>
            </w:r>
          </w:p>
        </w:tc>
        <w:tc>
          <w:tcPr>
            <w:tcW w:w="930" w:type="dxa"/>
            <w:gridSpan w:val="2"/>
            <w:tcBorders>
              <w:top w:val="single" w:sz="8" w:space="0" w:color="FFFFFF" w:themeColor="background1"/>
              <w:left w:val="single" w:sz="8" w:space="0" w:color="FFFFFF" w:themeColor="background1"/>
              <w:bottom w:val="single" w:sz="4" w:space="0" w:color="auto"/>
              <w:right w:val="single" w:sz="8" w:space="0" w:color="FFFFFF" w:themeColor="background1"/>
            </w:tcBorders>
          </w:tcPr>
          <w:p w14:paraId="4FB44D5C" w14:textId="77777777" w:rsidR="002E323A" w:rsidRPr="00A363DF" w:rsidRDefault="002E323A" w:rsidP="002E323A">
            <w:pPr>
              <w:spacing w:before="0"/>
              <w:rPr>
                <w:b/>
              </w:rPr>
            </w:pPr>
          </w:p>
        </w:tc>
        <w:tc>
          <w:tcPr>
            <w:tcW w:w="930" w:type="dxa"/>
            <w:gridSpan w:val="2"/>
            <w:tcBorders>
              <w:top w:val="single" w:sz="8" w:space="0" w:color="FFFFFF" w:themeColor="background1"/>
              <w:left w:val="single" w:sz="8" w:space="0" w:color="FFFFFF" w:themeColor="background1"/>
              <w:bottom w:val="single" w:sz="4" w:space="0" w:color="auto"/>
              <w:right w:val="single" w:sz="8" w:space="0" w:color="FFFFFF" w:themeColor="background1"/>
            </w:tcBorders>
          </w:tcPr>
          <w:p w14:paraId="5308A939" w14:textId="77777777" w:rsidR="002E323A" w:rsidRPr="00A363DF" w:rsidRDefault="002E323A" w:rsidP="002E323A">
            <w:pPr>
              <w:spacing w:before="0"/>
              <w:rPr>
                <w:b/>
              </w:rPr>
            </w:pPr>
          </w:p>
        </w:tc>
        <w:tc>
          <w:tcPr>
            <w:tcW w:w="930" w:type="dxa"/>
            <w:gridSpan w:val="2"/>
            <w:tcBorders>
              <w:top w:val="single" w:sz="8" w:space="0" w:color="FFFFFF" w:themeColor="background1"/>
              <w:left w:val="single" w:sz="8" w:space="0" w:color="FFFFFF" w:themeColor="background1"/>
              <w:bottom w:val="single" w:sz="4" w:space="0" w:color="auto"/>
              <w:right w:val="single" w:sz="8" w:space="0" w:color="FFFFFF" w:themeColor="background1"/>
            </w:tcBorders>
          </w:tcPr>
          <w:p w14:paraId="0E50D1A4" w14:textId="77777777" w:rsidR="002E323A" w:rsidRPr="00A363DF" w:rsidRDefault="002E323A" w:rsidP="002E323A">
            <w:pPr>
              <w:spacing w:before="0"/>
              <w:rPr>
                <w:b/>
              </w:rPr>
            </w:pPr>
          </w:p>
        </w:tc>
        <w:tc>
          <w:tcPr>
            <w:tcW w:w="930" w:type="dxa"/>
            <w:gridSpan w:val="2"/>
            <w:tcBorders>
              <w:top w:val="single" w:sz="8" w:space="0" w:color="FFFFFF" w:themeColor="background1"/>
              <w:left w:val="single" w:sz="8" w:space="0" w:color="FFFFFF" w:themeColor="background1"/>
              <w:bottom w:val="single" w:sz="4" w:space="0" w:color="auto"/>
              <w:right w:val="single" w:sz="8" w:space="0" w:color="FFFFFF" w:themeColor="background1"/>
            </w:tcBorders>
          </w:tcPr>
          <w:p w14:paraId="4D874390" w14:textId="77777777" w:rsidR="002E323A" w:rsidRPr="00A363DF" w:rsidRDefault="002E323A" w:rsidP="002E323A">
            <w:pPr>
              <w:spacing w:before="0"/>
              <w:rPr>
                <w:b/>
              </w:rPr>
            </w:pPr>
          </w:p>
        </w:tc>
      </w:tr>
    </w:tbl>
    <w:p w14:paraId="52C1A573" w14:textId="5D593DBF" w:rsidR="00AC0900" w:rsidRDefault="00933531" w:rsidP="00AC0900">
      <w:r>
        <w:rPr>
          <w:noProof/>
        </w:rPr>
        <mc:AlternateContent>
          <mc:Choice Requires="wps">
            <w:drawing>
              <wp:anchor distT="0" distB="0" distL="114300" distR="114300" simplePos="0" relativeHeight="251665408" behindDoc="0" locked="0" layoutInCell="1" allowOverlap="1" wp14:anchorId="1131D52E" wp14:editId="64B9D8E3">
                <wp:simplePos x="0" y="0"/>
                <wp:positionH relativeFrom="column">
                  <wp:posOffset>4674413</wp:posOffset>
                </wp:positionH>
                <wp:positionV relativeFrom="paragraph">
                  <wp:posOffset>102413</wp:posOffset>
                </wp:positionV>
                <wp:extent cx="329184" cy="329184"/>
                <wp:effectExtent l="0" t="0" r="13970" b="13970"/>
                <wp:wrapNone/>
                <wp:docPr id="10" name="Flowchart: Connector 10"/>
                <wp:cNvGraphicFramePr/>
                <a:graphic xmlns:a="http://schemas.openxmlformats.org/drawingml/2006/main">
                  <a:graphicData uri="http://schemas.microsoft.com/office/word/2010/wordprocessingShape">
                    <wps:wsp>
                      <wps:cNvSpPr/>
                      <wps:spPr>
                        <a:xfrm>
                          <a:off x="0" y="0"/>
                          <a:ext cx="329184" cy="329184"/>
                        </a:xfrm>
                        <a:prstGeom prst="flowChartConnector">
                          <a:avLst/>
                        </a:prstGeom>
                        <a:solidFill>
                          <a:srgbClr val="FFC000"/>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42FD5F" id="Flowchart: Connector 10" o:spid="_x0000_s1026" type="#_x0000_t120" style="position:absolute;margin-left:368.05pt;margin-top:8.05pt;width:25.9pt;height:25.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" fillcolor="#ffc000" strokecolor="#764400 [1607]" strokeweight="1pt">
                <v:stroke joinstyle="miter"/>
              </v:shape>
            </w:pict>
          </mc:Fallback>
        </mc:AlternateContent>
      </w:r>
      <w:r w:rsidR="00B3065E">
        <w:t>How is</w:t>
      </w:r>
      <w:r w:rsidR="00C155D5">
        <w:t xml:space="preserve"> </w:t>
      </w:r>
      <w:r w:rsidR="002E323A">
        <w:t>SGW</w:t>
      </w:r>
      <w:r w:rsidR="00C155D5">
        <w:t xml:space="preserve"> </w:t>
      </w:r>
      <w:r w:rsidR="00B3065E">
        <w:t xml:space="preserve">tracking for outcome </w:t>
      </w:r>
      <w:r w:rsidR="007935B9">
        <w:t>3</w:t>
      </w:r>
      <w:r w:rsidR="00B3065E">
        <w:t xml:space="preserve"> in the regulatory period so far? </w:t>
      </w:r>
    </w:p>
    <w:p w14:paraId="00E732EA" w14:textId="7F25850E" w:rsidR="00AC0900" w:rsidRDefault="00AC0900" w:rsidP="00E9072C">
      <w:pPr>
        <w:pStyle w:val="Heading2"/>
        <w:spacing w:before="0" w:after="0"/>
      </w:pPr>
      <w:r>
        <w:t>Business comment</w:t>
      </w:r>
    </w:p>
    <w:p w14:paraId="5DD80D76" w14:textId="20ED30B8" w:rsidR="00C53CD8" w:rsidRDefault="00C53CD8" w:rsidP="00C53CD8">
      <w:r>
        <w:t>Please refer 2023 results in table</w:t>
      </w:r>
      <w:r w:rsidR="00113094">
        <w:t xml:space="preserve"> for the available data at the time or writing</w:t>
      </w:r>
      <w:r>
        <w:t xml:space="preserve">. </w:t>
      </w:r>
    </w:p>
    <w:p w14:paraId="616AFF7A" w14:textId="7DC03F3B" w:rsidR="00720441" w:rsidRPr="00607535" w:rsidRDefault="00720441" w:rsidP="00720441">
      <w:pPr>
        <w:rPr>
          <w:lang w:val="en-US"/>
        </w:rPr>
      </w:pPr>
      <w:r>
        <w:rPr>
          <w:lang w:val="en-US"/>
        </w:rPr>
        <w:t xml:space="preserve">South Gippsland Water continues to work on EPA </w:t>
      </w:r>
      <w:proofErr w:type="spellStart"/>
      <w:r>
        <w:rPr>
          <w:lang w:val="en-US"/>
        </w:rPr>
        <w:t>licence</w:t>
      </w:r>
      <w:proofErr w:type="spellEnd"/>
      <w:r>
        <w:rPr>
          <w:lang w:val="en-US"/>
        </w:rPr>
        <w:t xml:space="preserve"> compliance and incidents requiring EPA notification. The number of reported environment incidents increased in 2023-24 due to the February 2024 storm event which caused pump stations in the </w:t>
      </w:r>
      <w:proofErr w:type="spellStart"/>
      <w:r>
        <w:rPr>
          <w:lang w:val="en-US"/>
        </w:rPr>
        <w:t>Poowong</w:t>
      </w:r>
      <w:proofErr w:type="spellEnd"/>
      <w:r>
        <w:rPr>
          <w:lang w:val="en-US"/>
        </w:rPr>
        <w:t xml:space="preserve">, Loch and </w:t>
      </w:r>
      <w:proofErr w:type="spellStart"/>
      <w:r>
        <w:rPr>
          <w:lang w:val="en-US"/>
        </w:rPr>
        <w:t>Nyora</w:t>
      </w:r>
      <w:proofErr w:type="spellEnd"/>
      <w:r>
        <w:rPr>
          <w:lang w:val="en-US"/>
        </w:rPr>
        <w:t xml:space="preserve"> area to be without power for four days. This resulted in 53 environmental incidents from pump stations overflowing.</w:t>
      </w:r>
    </w:p>
    <w:p w14:paraId="63370F9E" w14:textId="5BF4FBF7" w:rsidR="00E9072C" w:rsidRPr="00E9072C" w:rsidRDefault="00E9072C" w:rsidP="00E9072C"/>
    <w:p w14:paraId="4098EDE2" w14:textId="77777777" w:rsidR="00AC0900" w:rsidRDefault="00AC0900" w:rsidP="00AC0900">
      <w:pPr>
        <w:rPr>
          <w:rFonts w:ascii="Tahoma" w:eastAsiaTheme="majorEastAsia" w:hAnsi="Tahoma" w:cstheme="majorBidi"/>
          <w:sz w:val="26"/>
          <w:szCs w:val="26"/>
        </w:rPr>
      </w:pPr>
      <w:r>
        <w:br w:type="page"/>
      </w:r>
    </w:p>
    <w:p w14:paraId="45EADDC1" w14:textId="3A9B50BB" w:rsidR="00AC0900" w:rsidRDefault="00AC0900" w:rsidP="00AC0900">
      <w:pPr>
        <w:pStyle w:val="Heading2"/>
        <w:spacing w:before="0" w:after="0"/>
      </w:pPr>
      <w:r>
        <w:t>Outcome 4:</w:t>
      </w:r>
      <w:r w:rsidR="00C513B8" w:rsidRPr="00C513B8">
        <w:rPr>
          <w:rFonts w:ascii="Arial" w:hAnsi="Arial" w:cs="Arial"/>
          <w:color w:val="000000"/>
          <w:sz w:val="20"/>
          <w:szCs w:val="20"/>
        </w:rPr>
        <w:t xml:space="preserve"> </w:t>
      </w:r>
      <w:r w:rsidR="00C513B8" w:rsidRPr="00C513B8">
        <w:t>Environment - Be environmentally sustainable and adapt to a future impacted by climate variability</w:t>
      </w:r>
      <w:r>
        <w:t xml:space="preserve"> </w:t>
      </w:r>
    </w:p>
    <w:tbl>
      <w:tblPr>
        <w:tblStyle w:val="TableGrid"/>
        <w:tblW w:w="13794" w:type="dxa"/>
        <w:tblLayout w:type="fixed"/>
        <w:tblLook w:val="04A0" w:firstRow="1" w:lastRow="0" w:firstColumn="1" w:lastColumn="0" w:noHBand="0" w:noVBand="1"/>
      </w:tblPr>
      <w:tblGrid>
        <w:gridCol w:w="262"/>
        <w:gridCol w:w="5404"/>
        <w:gridCol w:w="1693"/>
        <w:gridCol w:w="844"/>
        <w:gridCol w:w="929"/>
        <w:gridCol w:w="930"/>
        <w:gridCol w:w="12"/>
        <w:gridCol w:w="918"/>
        <w:gridCol w:w="12"/>
        <w:gridCol w:w="918"/>
        <w:gridCol w:w="12"/>
        <w:gridCol w:w="918"/>
        <w:gridCol w:w="12"/>
        <w:gridCol w:w="918"/>
        <w:gridCol w:w="12"/>
      </w:tblGrid>
      <w:tr w:rsidR="00CD3078" w14:paraId="5263335D" w14:textId="77777777" w:rsidTr="008D61F3">
        <w:trPr>
          <w:gridAfter w:val="1"/>
          <w:cnfStyle w:val="100000000000" w:firstRow="1" w:lastRow="0" w:firstColumn="0" w:lastColumn="0" w:oddVBand="0" w:evenVBand="0" w:oddHBand="0" w:evenHBand="0" w:firstRowFirstColumn="0" w:firstRowLastColumn="0" w:lastRowFirstColumn="0" w:lastRowLastColumn="0"/>
          <w:wAfter w:w="12" w:type="dxa"/>
          <w:cantSplit/>
          <w:trHeight w:val="171"/>
        </w:trPr>
        <w:tc>
          <w:tcPr>
            <w:tcW w:w="262" w:type="dxa"/>
            <w:tcBorders>
              <w:bottom w:val="single" w:sz="8" w:space="0" w:color="FFFFFF" w:themeColor="background1"/>
            </w:tcBorders>
          </w:tcPr>
          <w:p w14:paraId="062D1C42" w14:textId="77777777" w:rsidR="00CD3078" w:rsidRPr="004B5CF8" w:rsidRDefault="00CD3078" w:rsidP="008D61F3">
            <w:pPr>
              <w:spacing w:before="0"/>
            </w:pPr>
          </w:p>
        </w:tc>
        <w:tc>
          <w:tcPr>
            <w:tcW w:w="5404" w:type="dxa"/>
            <w:tcBorders>
              <w:bottom w:val="single" w:sz="8" w:space="0" w:color="FFFFFF" w:themeColor="background1"/>
            </w:tcBorders>
          </w:tcPr>
          <w:p w14:paraId="0BA1BBFE" w14:textId="77777777" w:rsidR="00CD3078" w:rsidRPr="004B5CF8" w:rsidRDefault="00CD3078" w:rsidP="008D61F3">
            <w:pPr>
              <w:spacing w:before="0"/>
            </w:pPr>
            <w:r>
              <w:t>Output</w:t>
            </w:r>
          </w:p>
        </w:tc>
        <w:tc>
          <w:tcPr>
            <w:tcW w:w="1693" w:type="dxa"/>
            <w:tcBorders>
              <w:bottom w:val="single" w:sz="4" w:space="0" w:color="FFFFFF" w:themeColor="background1"/>
            </w:tcBorders>
          </w:tcPr>
          <w:p w14:paraId="56B5ABB2" w14:textId="77777777" w:rsidR="00CD3078" w:rsidRPr="004B5CF8" w:rsidRDefault="00CD3078" w:rsidP="008D61F3">
            <w:pPr>
              <w:spacing w:before="0"/>
            </w:pPr>
            <w:r>
              <w:t>Unit</w:t>
            </w:r>
          </w:p>
        </w:tc>
        <w:tc>
          <w:tcPr>
            <w:tcW w:w="844" w:type="dxa"/>
            <w:tcBorders>
              <w:bottom w:val="single" w:sz="8" w:space="0" w:color="FFFFFF" w:themeColor="background1"/>
            </w:tcBorders>
          </w:tcPr>
          <w:p w14:paraId="1288B199" w14:textId="77777777" w:rsidR="00CD3078" w:rsidRDefault="00CD3078" w:rsidP="008D61F3">
            <w:pPr>
              <w:spacing w:before="0"/>
            </w:pPr>
          </w:p>
        </w:tc>
        <w:tc>
          <w:tcPr>
            <w:tcW w:w="929" w:type="dxa"/>
            <w:tcBorders>
              <w:bottom w:val="single" w:sz="8" w:space="0" w:color="FFFFFF" w:themeColor="background1"/>
              <w:right w:val="single" w:sz="8" w:space="0" w:color="4986A0" w:themeColor="text2"/>
            </w:tcBorders>
          </w:tcPr>
          <w:p w14:paraId="2111F6AD" w14:textId="77777777" w:rsidR="00CD3078" w:rsidRPr="00F5470F" w:rsidRDefault="00CD3078" w:rsidP="008D61F3">
            <w:pPr>
              <w:spacing w:before="0"/>
            </w:pPr>
            <w:r>
              <w:t>22-23</w:t>
            </w:r>
          </w:p>
        </w:tc>
        <w:tc>
          <w:tcPr>
            <w:tcW w:w="930" w:type="dxa"/>
            <w:tcBorders>
              <w:left w:val="single" w:sz="8" w:space="0" w:color="4986A0" w:themeColor="text2"/>
              <w:bottom w:val="single" w:sz="8" w:space="0" w:color="FFFFFF" w:themeColor="background1"/>
              <w:right w:val="single" w:sz="8" w:space="0" w:color="FFFFFF" w:themeColor="background1"/>
            </w:tcBorders>
          </w:tcPr>
          <w:p w14:paraId="49311840" w14:textId="77777777" w:rsidR="00CD3078" w:rsidRPr="0003165F" w:rsidRDefault="00CD3078" w:rsidP="008D61F3">
            <w:pPr>
              <w:spacing w:before="0"/>
            </w:pPr>
            <w:r>
              <w:t>23-24</w:t>
            </w:r>
          </w:p>
        </w:tc>
        <w:tc>
          <w:tcPr>
            <w:tcW w:w="930" w:type="dxa"/>
            <w:gridSpan w:val="2"/>
            <w:tcBorders>
              <w:left w:val="single" w:sz="8" w:space="0" w:color="FFFFFF" w:themeColor="background1"/>
              <w:bottom w:val="single" w:sz="8" w:space="0" w:color="FFFFFF" w:themeColor="background1"/>
              <w:right w:val="single" w:sz="8" w:space="0" w:color="FFFFFF" w:themeColor="background1"/>
            </w:tcBorders>
          </w:tcPr>
          <w:p w14:paraId="7B7C1B13" w14:textId="77777777" w:rsidR="00CD3078" w:rsidRPr="0003165F" w:rsidRDefault="00CD3078" w:rsidP="008D61F3">
            <w:pPr>
              <w:spacing w:before="0"/>
              <w:rPr>
                <w:color w:val="auto"/>
              </w:rPr>
            </w:pPr>
            <w:r>
              <w:t>24</w:t>
            </w:r>
            <w:r w:rsidRPr="00561692">
              <w:t>-</w:t>
            </w:r>
            <w:r>
              <w:t>25</w:t>
            </w:r>
          </w:p>
        </w:tc>
        <w:tc>
          <w:tcPr>
            <w:tcW w:w="930" w:type="dxa"/>
            <w:gridSpan w:val="2"/>
            <w:tcBorders>
              <w:left w:val="single" w:sz="8" w:space="0" w:color="FFFFFF" w:themeColor="background1"/>
              <w:bottom w:val="single" w:sz="8" w:space="0" w:color="FFFFFF" w:themeColor="background1"/>
              <w:right w:val="single" w:sz="8" w:space="0" w:color="FFFFFF" w:themeColor="background1"/>
            </w:tcBorders>
          </w:tcPr>
          <w:p w14:paraId="6327A136" w14:textId="77777777" w:rsidR="00CD3078" w:rsidRPr="00F9752B" w:rsidRDefault="00CD3078" w:rsidP="008D61F3">
            <w:pPr>
              <w:spacing w:before="0"/>
            </w:pPr>
            <w:r>
              <w:t>25</w:t>
            </w:r>
            <w:r w:rsidRPr="00F9752B">
              <w:t>-2</w:t>
            </w:r>
            <w:r>
              <w:t>6</w:t>
            </w:r>
          </w:p>
        </w:tc>
        <w:tc>
          <w:tcPr>
            <w:tcW w:w="930" w:type="dxa"/>
            <w:gridSpan w:val="2"/>
            <w:tcBorders>
              <w:left w:val="single" w:sz="8" w:space="0" w:color="FFFFFF" w:themeColor="background1"/>
              <w:bottom w:val="single" w:sz="8" w:space="0" w:color="FFFFFF" w:themeColor="background1"/>
              <w:right w:val="single" w:sz="8" w:space="0" w:color="FFFFFF" w:themeColor="background1"/>
            </w:tcBorders>
          </w:tcPr>
          <w:p w14:paraId="02607175" w14:textId="77777777" w:rsidR="00CD3078" w:rsidRPr="00F9752B" w:rsidRDefault="00CD3078" w:rsidP="008D61F3">
            <w:pPr>
              <w:spacing w:before="0"/>
            </w:pPr>
            <w:r w:rsidRPr="00F9752B">
              <w:t>2</w:t>
            </w:r>
            <w:r>
              <w:t>6</w:t>
            </w:r>
            <w:r w:rsidRPr="00F9752B">
              <w:t>-2</w:t>
            </w:r>
            <w:r>
              <w:t>7</w:t>
            </w:r>
          </w:p>
        </w:tc>
        <w:tc>
          <w:tcPr>
            <w:tcW w:w="930" w:type="dxa"/>
            <w:gridSpan w:val="2"/>
            <w:tcBorders>
              <w:left w:val="single" w:sz="8" w:space="0" w:color="FFFFFF" w:themeColor="background1"/>
              <w:bottom w:val="single" w:sz="8" w:space="0" w:color="FFFFFF" w:themeColor="background1"/>
              <w:right w:val="single" w:sz="8" w:space="0" w:color="FFFFFF"/>
            </w:tcBorders>
          </w:tcPr>
          <w:p w14:paraId="48ED4B01" w14:textId="77777777" w:rsidR="00CD3078" w:rsidRPr="00F9752B" w:rsidRDefault="00CD3078" w:rsidP="008D61F3">
            <w:pPr>
              <w:spacing w:before="0"/>
            </w:pPr>
            <w:r w:rsidRPr="00F9752B">
              <w:t>2</w:t>
            </w:r>
            <w:r>
              <w:t>7</w:t>
            </w:r>
            <w:r w:rsidRPr="00F9752B">
              <w:t>-2</w:t>
            </w:r>
            <w:r>
              <w:t>8</w:t>
            </w:r>
          </w:p>
        </w:tc>
      </w:tr>
      <w:tr w:rsidR="008C6988" w:rsidRPr="00161426" w14:paraId="4AC63443" w14:textId="77777777" w:rsidTr="008D61F3">
        <w:trPr>
          <w:gridAfter w:val="1"/>
          <w:cnfStyle w:val="000000100000" w:firstRow="0" w:lastRow="0" w:firstColumn="0" w:lastColumn="0" w:oddVBand="0" w:evenVBand="0" w:oddHBand="1" w:evenHBand="0" w:firstRowFirstColumn="0" w:firstRowLastColumn="0" w:lastRowFirstColumn="0" w:lastRowLastColumn="0"/>
          <w:wAfter w:w="12" w:type="dxa"/>
          <w:cantSplit/>
          <w:trHeight w:val="335"/>
        </w:trPr>
        <w:tc>
          <w:tcPr>
            <w:tcW w:w="5666" w:type="dxa"/>
            <w:gridSpan w:val="2"/>
            <w:vMerge w:val="restart"/>
            <w:tcBorders>
              <w:top w:val="single" w:sz="8" w:space="0" w:color="FFFFFF" w:themeColor="background1"/>
              <w:right w:val="single" w:sz="4" w:space="0" w:color="FFFFFF" w:themeColor="background1"/>
            </w:tcBorders>
          </w:tcPr>
          <w:p w14:paraId="42B66B00" w14:textId="4D29F519" w:rsidR="008C6988" w:rsidRPr="00AC6F92" w:rsidRDefault="008C6988" w:rsidP="008C6988">
            <w:pPr>
              <w:spacing w:before="0"/>
            </w:pPr>
            <w:r>
              <w:t>a</w:t>
            </w:r>
            <w:r w:rsidR="00221E10">
              <w:t>)</w:t>
            </w:r>
            <w:r>
              <w:t xml:space="preserve"> </w:t>
            </w:r>
            <w:r w:rsidRPr="00DB24C9">
              <w:t>Annual greenhouse gas emissions</w:t>
            </w:r>
          </w:p>
        </w:tc>
        <w:tc>
          <w:tcPr>
            <w:tcW w:w="169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33AE46" w14:textId="26C3461F" w:rsidR="008C6988" w:rsidRDefault="008C6988" w:rsidP="008C6988">
            <w:pPr>
              <w:spacing w:before="0"/>
            </w:pPr>
            <w:r w:rsidRPr="004A5854">
              <w:t>Tonnes CO2-e</w:t>
            </w:r>
          </w:p>
        </w:tc>
        <w:tc>
          <w:tcPr>
            <w:tcW w:w="844" w:type="dxa"/>
            <w:tcBorders>
              <w:top w:val="single" w:sz="8" w:space="0" w:color="FFFFFF" w:themeColor="background1"/>
              <w:left w:val="single" w:sz="4" w:space="0" w:color="FFFFFF" w:themeColor="background1"/>
              <w:bottom w:val="single" w:sz="8" w:space="0" w:color="FFFFFF" w:themeColor="background1"/>
            </w:tcBorders>
          </w:tcPr>
          <w:p w14:paraId="38B19403" w14:textId="77777777" w:rsidR="008C6988" w:rsidRPr="00161426" w:rsidRDefault="008C6988" w:rsidP="008C6988">
            <w:pPr>
              <w:spacing w:before="0"/>
            </w:pPr>
            <w:r w:rsidRPr="00161426">
              <w:t>Target</w:t>
            </w:r>
          </w:p>
        </w:tc>
        <w:tc>
          <w:tcPr>
            <w:tcW w:w="929" w:type="dxa"/>
            <w:tcBorders>
              <w:top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tcPr>
          <w:p w14:paraId="0F88162D" w14:textId="77777777" w:rsidR="008C6988" w:rsidRPr="00161426" w:rsidRDefault="008C6988" w:rsidP="008C6988">
            <w:pPr>
              <w:spacing w:before="0"/>
              <w:jc w:val="center"/>
            </w:pPr>
          </w:p>
        </w:tc>
        <w:tc>
          <w:tcPr>
            <w:tcW w:w="930" w:type="dxa"/>
            <w:tcBorders>
              <w:top w:val="single" w:sz="8" w:space="0" w:color="FFFFFF" w:themeColor="background1"/>
              <w:left w:val="single" w:sz="8" w:space="0" w:color="FFFFFF" w:themeColor="background1"/>
              <w:bottom w:val="single" w:sz="8" w:space="0" w:color="FFFFFF" w:themeColor="background1"/>
              <w:right w:val="single" w:sz="8" w:space="0" w:color="F2F2F2" w:themeColor="background1" w:themeShade="F2"/>
            </w:tcBorders>
          </w:tcPr>
          <w:p w14:paraId="72C78314" w14:textId="068CC618" w:rsidR="008C6988" w:rsidRPr="004B3081" w:rsidRDefault="008C6988" w:rsidP="008C6988">
            <w:pPr>
              <w:spacing w:before="0"/>
            </w:pPr>
            <w:r w:rsidRPr="009D34D1">
              <w:t>7,500</w:t>
            </w:r>
          </w:p>
        </w:tc>
        <w:tc>
          <w:tcPr>
            <w:tcW w:w="930" w:type="dxa"/>
            <w:gridSpan w:val="2"/>
            <w:tcBorders>
              <w:top w:val="single" w:sz="8" w:space="0" w:color="FFFFFF" w:themeColor="background1"/>
              <w:left w:val="single" w:sz="8" w:space="0" w:color="F2F2F2" w:themeColor="background1" w:themeShade="F2"/>
              <w:bottom w:val="single" w:sz="8" w:space="0" w:color="FFFFFF" w:themeColor="background1"/>
              <w:right w:val="single" w:sz="8" w:space="0" w:color="F2F2F2" w:themeColor="background1" w:themeShade="F2"/>
            </w:tcBorders>
          </w:tcPr>
          <w:p w14:paraId="6AFC8216" w14:textId="61983F37" w:rsidR="008C6988" w:rsidRPr="004B3081" w:rsidRDefault="008C6988" w:rsidP="008C6988">
            <w:pPr>
              <w:spacing w:before="0"/>
            </w:pPr>
            <w:r w:rsidRPr="009D34D1">
              <w:t>6,500</w:t>
            </w:r>
          </w:p>
        </w:tc>
        <w:tc>
          <w:tcPr>
            <w:tcW w:w="930" w:type="dxa"/>
            <w:gridSpan w:val="2"/>
            <w:tcBorders>
              <w:top w:val="single" w:sz="8" w:space="0" w:color="FFFFFF" w:themeColor="background1"/>
              <w:left w:val="single" w:sz="8" w:space="0" w:color="F2F2F2" w:themeColor="background1" w:themeShade="F2"/>
              <w:bottom w:val="single" w:sz="8" w:space="0" w:color="FFFFFF" w:themeColor="background1"/>
              <w:right w:val="single" w:sz="8" w:space="0" w:color="F2F2F2" w:themeColor="background1" w:themeShade="F2"/>
            </w:tcBorders>
          </w:tcPr>
          <w:p w14:paraId="74176E84" w14:textId="28BDF92C" w:rsidR="008C6988" w:rsidRPr="004B3081" w:rsidRDefault="008C6988" w:rsidP="008C6988">
            <w:pPr>
              <w:spacing w:before="0"/>
            </w:pPr>
            <w:r w:rsidRPr="009D34D1">
              <w:t>3,800</w:t>
            </w:r>
          </w:p>
        </w:tc>
        <w:tc>
          <w:tcPr>
            <w:tcW w:w="930" w:type="dxa"/>
            <w:gridSpan w:val="2"/>
            <w:tcBorders>
              <w:top w:val="single" w:sz="8" w:space="0" w:color="FFFFFF" w:themeColor="background1"/>
              <w:left w:val="single" w:sz="8" w:space="0" w:color="F2F2F2" w:themeColor="background1" w:themeShade="F2"/>
              <w:bottom w:val="single" w:sz="8" w:space="0" w:color="FFFFFF" w:themeColor="background1"/>
              <w:right w:val="single" w:sz="8" w:space="0" w:color="F2F2F2" w:themeColor="background1" w:themeShade="F2"/>
            </w:tcBorders>
          </w:tcPr>
          <w:p w14:paraId="41F7A6C7" w14:textId="1B0CDECF" w:rsidR="008C6988" w:rsidRPr="004B3081" w:rsidRDefault="008C6988" w:rsidP="008C6988">
            <w:pPr>
              <w:spacing w:before="0"/>
            </w:pPr>
            <w:r w:rsidRPr="009D34D1">
              <w:t>3,700</w:t>
            </w:r>
          </w:p>
        </w:tc>
        <w:tc>
          <w:tcPr>
            <w:tcW w:w="930" w:type="dxa"/>
            <w:gridSpan w:val="2"/>
            <w:tcBorders>
              <w:top w:val="single" w:sz="8" w:space="0" w:color="FFFFFF" w:themeColor="background1"/>
              <w:left w:val="single" w:sz="8" w:space="0" w:color="F2F2F2" w:themeColor="background1" w:themeShade="F2"/>
              <w:bottom w:val="single" w:sz="8" w:space="0" w:color="FFFFFF" w:themeColor="background1"/>
              <w:right w:val="single" w:sz="8" w:space="0" w:color="FFFFFF" w:themeColor="background1"/>
            </w:tcBorders>
          </w:tcPr>
          <w:p w14:paraId="54C5FEA0" w14:textId="57CC6C29" w:rsidR="008C6988" w:rsidRPr="004B3081" w:rsidRDefault="008C6988" w:rsidP="008C6988">
            <w:pPr>
              <w:spacing w:before="0"/>
            </w:pPr>
            <w:r w:rsidRPr="009D34D1">
              <w:t>3,600</w:t>
            </w:r>
          </w:p>
        </w:tc>
      </w:tr>
      <w:tr w:rsidR="002E0A77" w14:paraId="4F51AB90" w14:textId="77777777" w:rsidTr="00933531">
        <w:trPr>
          <w:cnfStyle w:val="000000010000" w:firstRow="0" w:lastRow="0" w:firstColumn="0" w:lastColumn="0" w:oddVBand="0" w:evenVBand="0" w:oddHBand="0" w:evenHBand="1" w:firstRowFirstColumn="0" w:firstRowLastColumn="0" w:lastRowFirstColumn="0" w:lastRowLastColumn="0"/>
          <w:cantSplit/>
          <w:trHeight w:val="326"/>
        </w:trPr>
        <w:tc>
          <w:tcPr>
            <w:tcW w:w="5666" w:type="dxa"/>
            <w:gridSpan w:val="2"/>
            <w:vMerge/>
            <w:tcBorders>
              <w:bottom w:val="single" w:sz="4" w:space="0" w:color="auto"/>
              <w:right w:val="single" w:sz="4" w:space="0" w:color="FFFFFF" w:themeColor="background1"/>
            </w:tcBorders>
          </w:tcPr>
          <w:p w14:paraId="30CFDD03" w14:textId="77777777" w:rsidR="002E0A77" w:rsidRPr="004B5CF8" w:rsidRDefault="002E0A77" w:rsidP="002E0A77">
            <w:pPr>
              <w:spacing w:before="0"/>
            </w:pPr>
          </w:p>
        </w:tc>
        <w:tc>
          <w:tcPr>
            <w:tcW w:w="1693" w:type="dxa"/>
            <w:vMerge/>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14:paraId="315E7A6E" w14:textId="77777777" w:rsidR="002E0A77" w:rsidRPr="004B5CF8" w:rsidRDefault="002E0A77" w:rsidP="002E0A77">
            <w:pPr>
              <w:spacing w:before="0"/>
            </w:pPr>
          </w:p>
        </w:tc>
        <w:tc>
          <w:tcPr>
            <w:tcW w:w="844" w:type="dxa"/>
            <w:tcBorders>
              <w:top w:val="single" w:sz="8" w:space="0" w:color="FFFFFF" w:themeColor="background1"/>
              <w:left w:val="single" w:sz="4" w:space="0" w:color="FFFFFF" w:themeColor="background1"/>
              <w:bottom w:val="single" w:sz="4" w:space="0" w:color="auto"/>
            </w:tcBorders>
          </w:tcPr>
          <w:p w14:paraId="108BAC99" w14:textId="77777777" w:rsidR="002E0A77" w:rsidRPr="00A363DF" w:rsidRDefault="002E0A77" w:rsidP="002E0A77">
            <w:pPr>
              <w:spacing w:before="0"/>
              <w:rPr>
                <w:b/>
              </w:rPr>
            </w:pPr>
            <w:r w:rsidRPr="00A363DF">
              <w:rPr>
                <w:b/>
              </w:rPr>
              <w:t>Actual</w:t>
            </w:r>
          </w:p>
        </w:tc>
        <w:tc>
          <w:tcPr>
            <w:tcW w:w="929" w:type="dxa"/>
            <w:tcBorders>
              <w:top w:val="single" w:sz="8" w:space="0" w:color="FFFFFF" w:themeColor="background1"/>
              <w:bottom w:val="single" w:sz="4" w:space="0" w:color="auto"/>
              <w:right w:val="single" w:sz="8" w:space="0" w:color="FFFFFF" w:themeColor="background1"/>
            </w:tcBorders>
            <w:shd w:val="clear" w:color="auto" w:fill="BFBFBF" w:themeFill="background1" w:themeFillShade="BF"/>
          </w:tcPr>
          <w:p w14:paraId="59692CDE" w14:textId="77777777" w:rsidR="002E0A77" w:rsidRPr="00A363DF" w:rsidRDefault="002E0A77" w:rsidP="002E0A77">
            <w:pPr>
              <w:spacing w:before="0"/>
              <w:rPr>
                <w:b/>
              </w:rPr>
            </w:pPr>
          </w:p>
        </w:tc>
        <w:tc>
          <w:tcPr>
            <w:tcW w:w="942" w:type="dxa"/>
            <w:gridSpan w:val="2"/>
            <w:tcBorders>
              <w:top w:val="single" w:sz="8" w:space="0" w:color="FFFFFF" w:themeColor="background1"/>
              <w:left w:val="single" w:sz="8" w:space="0" w:color="FFFFFF" w:themeColor="background1"/>
              <w:bottom w:val="single" w:sz="4" w:space="0" w:color="auto"/>
              <w:right w:val="single" w:sz="8" w:space="0" w:color="FFFFFF" w:themeColor="background1"/>
            </w:tcBorders>
            <w:shd w:val="clear" w:color="auto" w:fill="00B050"/>
          </w:tcPr>
          <w:p w14:paraId="32EB1ED6" w14:textId="41113BA3" w:rsidR="002E0A77" w:rsidRPr="00A363DF" w:rsidRDefault="00720441" w:rsidP="002E0A77">
            <w:pPr>
              <w:spacing w:before="0" w:line="240" w:lineRule="auto"/>
              <w:rPr>
                <w:b/>
              </w:rPr>
            </w:pPr>
            <w:r>
              <w:rPr>
                <w:b/>
              </w:rPr>
              <w:t>7,108</w:t>
            </w:r>
          </w:p>
        </w:tc>
        <w:tc>
          <w:tcPr>
            <w:tcW w:w="930" w:type="dxa"/>
            <w:gridSpan w:val="2"/>
            <w:tcBorders>
              <w:top w:val="single" w:sz="8" w:space="0" w:color="FFFFFF" w:themeColor="background1"/>
              <w:left w:val="single" w:sz="8" w:space="0" w:color="FFFFFF" w:themeColor="background1"/>
              <w:bottom w:val="single" w:sz="4" w:space="0" w:color="auto"/>
              <w:right w:val="single" w:sz="8" w:space="0" w:color="FFFFFF" w:themeColor="background1"/>
            </w:tcBorders>
          </w:tcPr>
          <w:p w14:paraId="010AB796" w14:textId="77777777" w:rsidR="002E0A77" w:rsidRPr="00A363DF" w:rsidRDefault="002E0A77" w:rsidP="002E0A77">
            <w:pPr>
              <w:spacing w:before="0" w:line="240" w:lineRule="auto"/>
              <w:rPr>
                <w:b/>
              </w:rPr>
            </w:pPr>
          </w:p>
        </w:tc>
        <w:tc>
          <w:tcPr>
            <w:tcW w:w="930" w:type="dxa"/>
            <w:gridSpan w:val="2"/>
            <w:tcBorders>
              <w:top w:val="single" w:sz="8" w:space="0" w:color="FFFFFF" w:themeColor="background1"/>
              <w:left w:val="single" w:sz="8" w:space="0" w:color="FFFFFF" w:themeColor="background1"/>
              <w:bottom w:val="single" w:sz="4" w:space="0" w:color="auto"/>
              <w:right w:val="single" w:sz="8" w:space="0" w:color="FFFFFF" w:themeColor="background1"/>
            </w:tcBorders>
          </w:tcPr>
          <w:p w14:paraId="13319FAE" w14:textId="77777777" w:rsidR="002E0A77" w:rsidRPr="00A363DF" w:rsidRDefault="002E0A77" w:rsidP="002E0A77">
            <w:pPr>
              <w:spacing w:before="0"/>
              <w:rPr>
                <w:b/>
              </w:rPr>
            </w:pPr>
          </w:p>
        </w:tc>
        <w:tc>
          <w:tcPr>
            <w:tcW w:w="930" w:type="dxa"/>
            <w:gridSpan w:val="2"/>
            <w:tcBorders>
              <w:top w:val="single" w:sz="8" w:space="0" w:color="FFFFFF" w:themeColor="background1"/>
              <w:left w:val="single" w:sz="8" w:space="0" w:color="FFFFFF" w:themeColor="background1"/>
              <w:bottom w:val="single" w:sz="4" w:space="0" w:color="auto"/>
              <w:right w:val="single" w:sz="8" w:space="0" w:color="FFFFFF" w:themeColor="background1"/>
            </w:tcBorders>
          </w:tcPr>
          <w:p w14:paraId="71C793CD" w14:textId="77777777" w:rsidR="002E0A77" w:rsidRPr="00A363DF" w:rsidRDefault="002E0A77" w:rsidP="002E0A77">
            <w:pPr>
              <w:spacing w:before="0"/>
              <w:rPr>
                <w:b/>
              </w:rPr>
            </w:pPr>
          </w:p>
        </w:tc>
        <w:tc>
          <w:tcPr>
            <w:tcW w:w="930" w:type="dxa"/>
            <w:gridSpan w:val="2"/>
            <w:tcBorders>
              <w:top w:val="single" w:sz="8" w:space="0" w:color="FFFFFF" w:themeColor="background1"/>
              <w:left w:val="single" w:sz="8" w:space="0" w:color="FFFFFF" w:themeColor="background1"/>
              <w:bottom w:val="single" w:sz="4" w:space="0" w:color="auto"/>
              <w:right w:val="single" w:sz="8" w:space="0" w:color="FFFFFF" w:themeColor="background1"/>
            </w:tcBorders>
          </w:tcPr>
          <w:p w14:paraId="107E10A8" w14:textId="77777777" w:rsidR="002E0A77" w:rsidRPr="00A363DF" w:rsidRDefault="002E0A77" w:rsidP="002E0A77">
            <w:pPr>
              <w:spacing w:before="0"/>
              <w:rPr>
                <w:b/>
              </w:rPr>
            </w:pPr>
          </w:p>
        </w:tc>
      </w:tr>
      <w:tr w:rsidR="008C6988" w14:paraId="580966A8" w14:textId="77777777" w:rsidTr="005C5485">
        <w:trPr>
          <w:gridAfter w:val="1"/>
          <w:cnfStyle w:val="000000100000" w:firstRow="0" w:lastRow="0" w:firstColumn="0" w:lastColumn="0" w:oddVBand="0" w:evenVBand="0" w:oddHBand="1" w:evenHBand="0" w:firstRowFirstColumn="0" w:firstRowLastColumn="0" w:lastRowFirstColumn="0" w:lastRowLastColumn="0"/>
          <w:wAfter w:w="12" w:type="dxa"/>
          <w:cantSplit/>
          <w:trHeight w:val="219"/>
        </w:trPr>
        <w:tc>
          <w:tcPr>
            <w:tcW w:w="5666" w:type="dxa"/>
            <w:gridSpan w:val="2"/>
            <w:vMerge w:val="restart"/>
            <w:tcBorders>
              <w:top w:val="single" w:sz="4" w:space="0" w:color="auto"/>
              <w:right w:val="single" w:sz="4" w:space="0" w:color="FFFFFF" w:themeColor="background1"/>
            </w:tcBorders>
          </w:tcPr>
          <w:p w14:paraId="0B2F8570" w14:textId="6EA0DACB" w:rsidR="008C6988" w:rsidRPr="00D91EF8" w:rsidRDefault="008C6988" w:rsidP="008C6988">
            <w:pPr>
              <w:spacing w:before="0"/>
            </w:pPr>
            <w:r>
              <w:t>b</w:t>
            </w:r>
            <w:r w:rsidR="00221E10">
              <w:t>)</w:t>
            </w:r>
            <w:r>
              <w:t xml:space="preserve"> </w:t>
            </w:r>
            <w:r w:rsidR="00D60140" w:rsidRPr="00D60140">
              <w:t>Annual reuse of biosolids produced</w:t>
            </w:r>
          </w:p>
        </w:tc>
        <w:tc>
          <w:tcPr>
            <w:tcW w:w="1693" w:type="dxa"/>
            <w:vMerge w:val="restart"/>
            <w:tcBorders>
              <w:top w:val="single" w:sz="4" w:space="0" w:color="000000" w:themeColor="text1"/>
              <w:left w:val="single" w:sz="4" w:space="0" w:color="FFFFFF" w:themeColor="background1"/>
              <w:bottom w:val="single" w:sz="8" w:space="0" w:color="FFFFFF" w:themeColor="background1"/>
              <w:right w:val="single" w:sz="4" w:space="0" w:color="FFFFFF" w:themeColor="background1"/>
            </w:tcBorders>
          </w:tcPr>
          <w:p w14:paraId="391ED029" w14:textId="35D6494A" w:rsidR="008C6988" w:rsidRDefault="008C6988" w:rsidP="008C6988">
            <w:pPr>
              <w:spacing w:before="0"/>
            </w:pPr>
            <w:r>
              <w:t xml:space="preserve">Percentage </w:t>
            </w:r>
          </w:p>
        </w:tc>
        <w:tc>
          <w:tcPr>
            <w:tcW w:w="844" w:type="dxa"/>
            <w:tcBorders>
              <w:top w:val="single" w:sz="4" w:space="0" w:color="auto"/>
              <w:left w:val="single" w:sz="4" w:space="0" w:color="FFFFFF" w:themeColor="background1"/>
              <w:bottom w:val="single" w:sz="8" w:space="0" w:color="FFFFFF" w:themeColor="background1"/>
            </w:tcBorders>
          </w:tcPr>
          <w:p w14:paraId="6E2490C1" w14:textId="77777777" w:rsidR="008C6988" w:rsidRPr="00161426" w:rsidRDefault="008C6988" w:rsidP="008C6988">
            <w:pPr>
              <w:spacing w:before="0"/>
            </w:pPr>
            <w:r w:rsidRPr="00161426">
              <w:t>Target</w:t>
            </w:r>
          </w:p>
        </w:tc>
        <w:tc>
          <w:tcPr>
            <w:tcW w:w="929" w:type="dxa"/>
            <w:tcBorders>
              <w:top w:val="single" w:sz="4" w:space="0" w:color="auto"/>
              <w:bottom w:val="single" w:sz="8" w:space="0" w:color="FFFFFF" w:themeColor="background1"/>
              <w:right w:val="single" w:sz="8" w:space="0" w:color="FFFFFF" w:themeColor="background1"/>
            </w:tcBorders>
            <w:shd w:val="clear" w:color="auto" w:fill="BFBFBF" w:themeFill="background1" w:themeFillShade="BF"/>
          </w:tcPr>
          <w:p w14:paraId="0BD2307B" w14:textId="77777777" w:rsidR="008C6988" w:rsidRPr="00161426" w:rsidRDefault="008C6988" w:rsidP="008C6988">
            <w:pPr>
              <w:spacing w:before="0"/>
              <w:jc w:val="center"/>
            </w:pPr>
          </w:p>
        </w:tc>
        <w:tc>
          <w:tcPr>
            <w:tcW w:w="930" w:type="dxa"/>
            <w:tcBorders>
              <w:top w:val="single" w:sz="4" w:space="0" w:color="auto"/>
              <w:left w:val="single" w:sz="8" w:space="0" w:color="FFFFFF" w:themeColor="background1"/>
              <w:bottom w:val="single" w:sz="8" w:space="0" w:color="FFFFFF" w:themeColor="background1"/>
              <w:right w:val="single" w:sz="8" w:space="0" w:color="F2F2F2" w:themeColor="background1" w:themeShade="F2"/>
            </w:tcBorders>
          </w:tcPr>
          <w:p w14:paraId="199A959C" w14:textId="43E90EB0" w:rsidR="008C6988" w:rsidRPr="00A4024E" w:rsidRDefault="008C6988" w:rsidP="008C6988">
            <w:pPr>
              <w:spacing w:before="0"/>
            </w:pPr>
            <w:r w:rsidRPr="002D30DB">
              <w:t>55%</w:t>
            </w:r>
          </w:p>
        </w:tc>
        <w:tc>
          <w:tcPr>
            <w:tcW w:w="930" w:type="dxa"/>
            <w:gridSpan w:val="2"/>
            <w:tcBorders>
              <w:top w:val="single" w:sz="4" w:space="0" w:color="auto"/>
              <w:left w:val="single" w:sz="8" w:space="0" w:color="F2F2F2" w:themeColor="background1" w:themeShade="F2"/>
              <w:bottom w:val="single" w:sz="8" w:space="0" w:color="FFFFFF" w:themeColor="background1"/>
              <w:right w:val="single" w:sz="8" w:space="0" w:color="F2F2F2" w:themeColor="background1" w:themeShade="F2"/>
            </w:tcBorders>
          </w:tcPr>
          <w:p w14:paraId="5A6A3A9E" w14:textId="5EE55E89" w:rsidR="008C6988" w:rsidRPr="00A4024E" w:rsidRDefault="008C6988" w:rsidP="008C6988">
            <w:pPr>
              <w:spacing w:before="0"/>
            </w:pPr>
            <w:r w:rsidRPr="002D30DB">
              <w:t>70%</w:t>
            </w:r>
          </w:p>
        </w:tc>
        <w:tc>
          <w:tcPr>
            <w:tcW w:w="930" w:type="dxa"/>
            <w:gridSpan w:val="2"/>
            <w:tcBorders>
              <w:top w:val="single" w:sz="4" w:space="0" w:color="auto"/>
              <w:left w:val="single" w:sz="8" w:space="0" w:color="F2F2F2" w:themeColor="background1" w:themeShade="F2"/>
              <w:bottom w:val="single" w:sz="8" w:space="0" w:color="FFFFFF" w:themeColor="background1"/>
              <w:right w:val="single" w:sz="8" w:space="0" w:color="F2F2F2" w:themeColor="background1" w:themeShade="F2"/>
            </w:tcBorders>
          </w:tcPr>
          <w:p w14:paraId="38579B09" w14:textId="686E9794" w:rsidR="008C6988" w:rsidRPr="00161426" w:rsidRDefault="008C6988" w:rsidP="008C6988">
            <w:pPr>
              <w:spacing w:before="0"/>
            </w:pPr>
            <w:r w:rsidRPr="002D30DB">
              <w:t>85%</w:t>
            </w:r>
          </w:p>
        </w:tc>
        <w:tc>
          <w:tcPr>
            <w:tcW w:w="930" w:type="dxa"/>
            <w:gridSpan w:val="2"/>
            <w:tcBorders>
              <w:top w:val="single" w:sz="4" w:space="0" w:color="auto"/>
              <w:left w:val="single" w:sz="8" w:space="0" w:color="F2F2F2" w:themeColor="background1" w:themeShade="F2"/>
              <w:bottom w:val="single" w:sz="8" w:space="0" w:color="FFFFFF" w:themeColor="background1"/>
              <w:right w:val="single" w:sz="8" w:space="0" w:color="F2F2F2" w:themeColor="background1" w:themeShade="F2"/>
            </w:tcBorders>
          </w:tcPr>
          <w:p w14:paraId="13E387BB" w14:textId="75B9FA6E" w:rsidR="008C6988" w:rsidRPr="00A4024E" w:rsidRDefault="008C6988" w:rsidP="008C6988">
            <w:pPr>
              <w:spacing w:before="0"/>
            </w:pPr>
            <w:r w:rsidRPr="002D30DB">
              <w:t>100%</w:t>
            </w:r>
          </w:p>
        </w:tc>
        <w:tc>
          <w:tcPr>
            <w:tcW w:w="930" w:type="dxa"/>
            <w:gridSpan w:val="2"/>
            <w:tcBorders>
              <w:top w:val="single" w:sz="4" w:space="0" w:color="auto"/>
              <w:left w:val="single" w:sz="8" w:space="0" w:color="F2F2F2" w:themeColor="background1" w:themeShade="F2"/>
              <w:bottom w:val="single" w:sz="8" w:space="0" w:color="FFFFFF" w:themeColor="background1"/>
              <w:right w:val="single" w:sz="8" w:space="0" w:color="FFFFFF" w:themeColor="background1"/>
            </w:tcBorders>
          </w:tcPr>
          <w:p w14:paraId="1ADAD426" w14:textId="7AC93CDA" w:rsidR="008C6988" w:rsidRPr="00A4024E" w:rsidRDefault="008C6988" w:rsidP="008C6988">
            <w:pPr>
              <w:spacing w:before="0"/>
            </w:pPr>
            <w:r w:rsidRPr="002D30DB">
              <w:t>100%</w:t>
            </w:r>
          </w:p>
        </w:tc>
      </w:tr>
      <w:tr w:rsidR="00CD3078" w14:paraId="22ECB73E" w14:textId="77777777" w:rsidTr="00933531">
        <w:trPr>
          <w:gridAfter w:val="1"/>
          <w:cnfStyle w:val="000000010000" w:firstRow="0" w:lastRow="0" w:firstColumn="0" w:lastColumn="0" w:oddVBand="0" w:evenVBand="0" w:oddHBand="0" w:evenHBand="1" w:firstRowFirstColumn="0" w:firstRowLastColumn="0" w:lastRowFirstColumn="0" w:lastRowLastColumn="0"/>
          <w:wAfter w:w="12" w:type="dxa"/>
          <w:cantSplit/>
          <w:trHeight w:val="342"/>
        </w:trPr>
        <w:tc>
          <w:tcPr>
            <w:tcW w:w="5666" w:type="dxa"/>
            <w:gridSpan w:val="2"/>
            <w:vMerge/>
            <w:tcBorders>
              <w:bottom w:val="single" w:sz="4" w:space="0" w:color="auto"/>
              <w:right w:val="single" w:sz="4" w:space="0" w:color="FFFFFF" w:themeColor="background1"/>
            </w:tcBorders>
          </w:tcPr>
          <w:p w14:paraId="7BB4255A" w14:textId="77777777" w:rsidR="00CD3078" w:rsidRPr="004B5CF8" w:rsidRDefault="00CD3078" w:rsidP="008D61F3">
            <w:pPr>
              <w:spacing w:before="0"/>
            </w:pPr>
          </w:p>
        </w:tc>
        <w:tc>
          <w:tcPr>
            <w:tcW w:w="1693" w:type="dxa"/>
            <w:vMerge/>
            <w:tcBorders>
              <w:top w:val="single" w:sz="8" w:space="0" w:color="FFFFFF" w:themeColor="background1"/>
              <w:left w:val="single" w:sz="4" w:space="0" w:color="FFFFFF" w:themeColor="background1"/>
              <w:bottom w:val="single" w:sz="4" w:space="0" w:color="auto"/>
              <w:right w:val="single" w:sz="4" w:space="0" w:color="FFFFFF" w:themeColor="background1"/>
            </w:tcBorders>
          </w:tcPr>
          <w:p w14:paraId="4909E43B" w14:textId="77777777" w:rsidR="00CD3078" w:rsidRPr="004B5CF8" w:rsidRDefault="00CD3078" w:rsidP="008D61F3">
            <w:pPr>
              <w:spacing w:before="0"/>
            </w:pPr>
          </w:p>
        </w:tc>
        <w:tc>
          <w:tcPr>
            <w:tcW w:w="844" w:type="dxa"/>
            <w:tcBorders>
              <w:top w:val="single" w:sz="8" w:space="0" w:color="FFFFFF" w:themeColor="background1"/>
              <w:left w:val="single" w:sz="4" w:space="0" w:color="FFFFFF" w:themeColor="background1"/>
              <w:bottom w:val="single" w:sz="4" w:space="0" w:color="auto"/>
            </w:tcBorders>
          </w:tcPr>
          <w:p w14:paraId="1B859310" w14:textId="77777777" w:rsidR="00CD3078" w:rsidRPr="00A363DF" w:rsidRDefault="00CD3078" w:rsidP="008D61F3">
            <w:pPr>
              <w:spacing w:before="0"/>
              <w:rPr>
                <w:b/>
              </w:rPr>
            </w:pPr>
            <w:r w:rsidRPr="00A363DF">
              <w:rPr>
                <w:b/>
              </w:rPr>
              <w:t>Actual</w:t>
            </w:r>
          </w:p>
        </w:tc>
        <w:tc>
          <w:tcPr>
            <w:tcW w:w="929" w:type="dxa"/>
            <w:tcBorders>
              <w:top w:val="single" w:sz="8" w:space="0" w:color="FFFFFF" w:themeColor="background1"/>
              <w:bottom w:val="single" w:sz="4" w:space="0" w:color="auto"/>
              <w:right w:val="single" w:sz="8" w:space="0" w:color="FFFFFF" w:themeColor="background1"/>
            </w:tcBorders>
            <w:shd w:val="clear" w:color="auto" w:fill="BFBFBF" w:themeFill="background1" w:themeFillShade="BF"/>
          </w:tcPr>
          <w:p w14:paraId="6E67884E" w14:textId="77777777" w:rsidR="00CD3078" w:rsidRPr="00A363DF" w:rsidRDefault="00CD3078" w:rsidP="008D61F3">
            <w:pPr>
              <w:spacing w:before="0"/>
              <w:rPr>
                <w:b/>
              </w:rPr>
            </w:pPr>
          </w:p>
        </w:tc>
        <w:tc>
          <w:tcPr>
            <w:tcW w:w="930" w:type="dxa"/>
            <w:tcBorders>
              <w:top w:val="single" w:sz="8" w:space="0" w:color="FFFFFF" w:themeColor="background1"/>
              <w:left w:val="single" w:sz="8" w:space="0" w:color="FFFFFF" w:themeColor="background1"/>
              <w:bottom w:val="single" w:sz="4" w:space="0" w:color="auto"/>
              <w:right w:val="single" w:sz="8" w:space="0" w:color="FFFFFF" w:themeColor="background1"/>
            </w:tcBorders>
            <w:shd w:val="clear" w:color="auto" w:fill="00B050"/>
          </w:tcPr>
          <w:p w14:paraId="14E4FAB8" w14:textId="5A939D81" w:rsidR="00CD3078" w:rsidRPr="00A363DF" w:rsidRDefault="00720441" w:rsidP="008D61F3">
            <w:pPr>
              <w:spacing w:before="0"/>
              <w:rPr>
                <w:b/>
              </w:rPr>
            </w:pPr>
            <w:r>
              <w:rPr>
                <w:b/>
              </w:rPr>
              <w:t>109%</w:t>
            </w:r>
          </w:p>
        </w:tc>
        <w:tc>
          <w:tcPr>
            <w:tcW w:w="930" w:type="dxa"/>
            <w:gridSpan w:val="2"/>
            <w:tcBorders>
              <w:top w:val="single" w:sz="8" w:space="0" w:color="FFFFFF" w:themeColor="background1"/>
              <w:left w:val="single" w:sz="8" w:space="0" w:color="FFFFFF" w:themeColor="background1"/>
              <w:bottom w:val="single" w:sz="4" w:space="0" w:color="auto"/>
              <w:right w:val="single" w:sz="8" w:space="0" w:color="FFFFFF" w:themeColor="background1"/>
            </w:tcBorders>
          </w:tcPr>
          <w:p w14:paraId="2F732B5A" w14:textId="77777777" w:rsidR="00CD3078" w:rsidRPr="00A363DF" w:rsidRDefault="00CD3078" w:rsidP="008D61F3">
            <w:pPr>
              <w:spacing w:before="0"/>
              <w:rPr>
                <w:b/>
              </w:rPr>
            </w:pPr>
          </w:p>
        </w:tc>
        <w:tc>
          <w:tcPr>
            <w:tcW w:w="930" w:type="dxa"/>
            <w:gridSpan w:val="2"/>
            <w:tcBorders>
              <w:top w:val="single" w:sz="8" w:space="0" w:color="FFFFFF" w:themeColor="background1"/>
              <w:left w:val="single" w:sz="8" w:space="0" w:color="FFFFFF" w:themeColor="background1"/>
              <w:bottom w:val="single" w:sz="4" w:space="0" w:color="auto"/>
              <w:right w:val="single" w:sz="8" w:space="0" w:color="FFFFFF" w:themeColor="background1"/>
            </w:tcBorders>
          </w:tcPr>
          <w:p w14:paraId="7052F29C" w14:textId="77777777" w:rsidR="00CD3078" w:rsidRPr="00A363DF" w:rsidRDefault="00CD3078" w:rsidP="008D61F3">
            <w:pPr>
              <w:spacing w:before="0"/>
              <w:rPr>
                <w:b/>
              </w:rPr>
            </w:pPr>
          </w:p>
        </w:tc>
        <w:tc>
          <w:tcPr>
            <w:tcW w:w="930" w:type="dxa"/>
            <w:gridSpan w:val="2"/>
            <w:tcBorders>
              <w:top w:val="single" w:sz="8" w:space="0" w:color="FFFFFF" w:themeColor="background1"/>
              <w:left w:val="single" w:sz="8" w:space="0" w:color="FFFFFF" w:themeColor="background1"/>
              <w:bottom w:val="single" w:sz="4" w:space="0" w:color="auto"/>
              <w:right w:val="single" w:sz="8" w:space="0" w:color="FFFFFF" w:themeColor="background1"/>
            </w:tcBorders>
          </w:tcPr>
          <w:p w14:paraId="39323F7C" w14:textId="77777777" w:rsidR="00CD3078" w:rsidRPr="00A363DF" w:rsidRDefault="00CD3078" w:rsidP="008D61F3">
            <w:pPr>
              <w:spacing w:before="0"/>
              <w:rPr>
                <w:b/>
              </w:rPr>
            </w:pPr>
          </w:p>
        </w:tc>
        <w:tc>
          <w:tcPr>
            <w:tcW w:w="930" w:type="dxa"/>
            <w:gridSpan w:val="2"/>
            <w:tcBorders>
              <w:top w:val="single" w:sz="8" w:space="0" w:color="FFFFFF" w:themeColor="background1"/>
              <w:left w:val="single" w:sz="8" w:space="0" w:color="FFFFFF" w:themeColor="background1"/>
              <w:bottom w:val="single" w:sz="4" w:space="0" w:color="auto"/>
              <w:right w:val="single" w:sz="8" w:space="0" w:color="FFFFFF" w:themeColor="background1"/>
            </w:tcBorders>
          </w:tcPr>
          <w:p w14:paraId="57BA58C7" w14:textId="77777777" w:rsidR="00CD3078" w:rsidRPr="00A363DF" w:rsidRDefault="00CD3078" w:rsidP="008D61F3">
            <w:pPr>
              <w:spacing w:before="0"/>
              <w:rPr>
                <w:b/>
              </w:rPr>
            </w:pPr>
          </w:p>
        </w:tc>
      </w:tr>
    </w:tbl>
    <w:p w14:paraId="2684F0F8" w14:textId="101E42DF" w:rsidR="00B3065E" w:rsidRDefault="00933531" w:rsidP="00B3065E">
      <w:r>
        <w:rPr>
          <w:noProof/>
        </w:rPr>
        <mc:AlternateContent>
          <mc:Choice Requires="wps">
            <w:drawing>
              <wp:anchor distT="0" distB="0" distL="114300" distR="114300" simplePos="0" relativeHeight="251663360" behindDoc="0" locked="0" layoutInCell="1" allowOverlap="1" wp14:anchorId="0C35F15B" wp14:editId="29CA5893">
                <wp:simplePos x="0" y="0"/>
                <wp:positionH relativeFrom="column">
                  <wp:posOffset>4608576</wp:posOffset>
                </wp:positionH>
                <wp:positionV relativeFrom="paragraph">
                  <wp:posOffset>153619</wp:posOffset>
                </wp:positionV>
                <wp:extent cx="329184" cy="329184"/>
                <wp:effectExtent l="0" t="0" r="13970" b="13970"/>
                <wp:wrapNone/>
                <wp:docPr id="9" name="Flowchart: Connector 9"/>
                <wp:cNvGraphicFramePr/>
                <a:graphic xmlns:a="http://schemas.openxmlformats.org/drawingml/2006/main">
                  <a:graphicData uri="http://schemas.microsoft.com/office/word/2010/wordprocessingShape">
                    <wps:wsp>
                      <wps:cNvSpPr/>
                      <wps:spPr>
                        <a:xfrm>
                          <a:off x="0" y="0"/>
                          <a:ext cx="329184" cy="329184"/>
                        </a:xfrm>
                        <a:prstGeom prst="flowChartConnector">
                          <a:avLst/>
                        </a:prstGeom>
                        <a:solidFill>
                          <a:srgbClr val="00B050"/>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06170C" id="Flowchart: Connector 9" o:spid="_x0000_s1026" type="#_x0000_t120" style="position:absolute;margin-left:362.9pt;margin-top:12.1pt;width:25.9pt;height:25.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" fillcolor="#00b050" strokecolor="#764400 [1607]" strokeweight="1pt">
                <v:stroke joinstyle="miter"/>
              </v:shape>
            </w:pict>
          </mc:Fallback>
        </mc:AlternateContent>
      </w:r>
      <w:r w:rsidR="00B3065E">
        <w:t xml:space="preserve">How is </w:t>
      </w:r>
      <w:r w:rsidR="002E323A">
        <w:t>SGW</w:t>
      </w:r>
      <w:r w:rsidR="00C155D5">
        <w:t xml:space="preserve"> </w:t>
      </w:r>
      <w:r w:rsidR="00B3065E">
        <w:t xml:space="preserve">tracking for outcome </w:t>
      </w:r>
      <w:r w:rsidR="007935B9">
        <w:t>4</w:t>
      </w:r>
      <w:r w:rsidR="00B3065E">
        <w:t xml:space="preserve"> in the regulatory period so far? </w:t>
      </w:r>
    </w:p>
    <w:p w14:paraId="0126DCFB" w14:textId="19C47AE9" w:rsidR="00AC0900" w:rsidRDefault="00AC0900" w:rsidP="00AC0900">
      <w:pPr>
        <w:pStyle w:val="Heading2"/>
      </w:pPr>
      <w:r>
        <w:t>Business comment</w:t>
      </w:r>
    </w:p>
    <w:p w14:paraId="3C3BDD45" w14:textId="77777777" w:rsidR="00113094" w:rsidRDefault="00113094" w:rsidP="00113094">
      <w:r>
        <w:t xml:space="preserve">Progress for these new measures is completed in July each year. </w:t>
      </w:r>
    </w:p>
    <w:p w14:paraId="0916F39B" w14:textId="77777777" w:rsidR="00BF30DB" w:rsidRDefault="00BF30DB" w:rsidP="00BF30DB">
      <w:pPr>
        <w:rPr>
          <w:lang w:val="en-US"/>
        </w:rPr>
      </w:pPr>
      <w:r>
        <w:rPr>
          <w:lang w:val="en-US"/>
        </w:rPr>
        <w:t>In 2023-24 we continued to work on reducing our overall greenhouse gas emissions, resulting in a 2% decrease from 2022-23 emissions. We made significant progress on initiatives throughout 2023-24 that will contribute to substantial reductions in future years.</w:t>
      </w:r>
    </w:p>
    <w:p w14:paraId="508C49B0" w14:textId="77777777" w:rsidR="00BF30DB" w:rsidRPr="003E6963" w:rsidRDefault="00BF30DB" w:rsidP="00BF30DB">
      <w:pPr>
        <w:rPr>
          <w:lang w:val="en-US"/>
        </w:rPr>
      </w:pPr>
      <w:r>
        <w:rPr>
          <w:lang w:val="en-US"/>
        </w:rPr>
        <w:t xml:space="preserve">Our annual biosolids reuse figure of 109% in 2023-24 is drawn from our reuse of all biosolids produced during 2023-24 as well as the reuse of stockpiled material from previous years. </w:t>
      </w:r>
    </w:p>
    <w:p w14:paraId="4AF83B29" w14:textId="43A77056" w:rsidR="00AC0900" w:rsidRDefault="00AC0900" w:rsidP="00AC0900"/>
    <w:p w14:paraId="6776FB0F" w14:textId="77777777" w:rsidR="00AC0900" w:rsidRPr="00581742" w:rsidRDefault="00AC0900" w:rsidP="00AC0900">
      <w:pPr>
        <w:rPr>
          <w:rFonts w:ascii="Tahoma" w:eastAsiaTheme="majorEastAsia" w:hAnsi="Tahoma" w:cstheme="majorBidi"/>
          <w:strike/>
          <w:sz w:val="26"/>
          <w:szCs w:val="26"/>
        </w:rPr>
      </w:pPr>
      <w:r w:rsidRPr="00581742">
        <w:rPr>
          <w:strike/>
        </w:rPr>
        <w:br w:type="page"/>
      </w:r>
    </w:p>
    <w:p w14:paraId="5A8A4990" w14:textId="25662A57" w:rsidR="00AC0900" w:rsidRDefault="00AC0900" w:rsidP="00AC0900">
      <w:pPr>
        <w:pStyle w:val="Heading2"/>
        <w:spacing w:before="0" w:after="0"/>
      </w:pPr>
      <w:r>
        <w:t xml:space="preserve">Outcome 5: </w:t>
      </w:r>
      <w:r w:rsidR="002F4D15" w:rsidRPr="002F4D15">
        <w:t xml:space="preserve">Integrity - We will act with honesty, </w:t>
      </w:r>
      <w:proofErr w:type="gramStart"/>
      <w:r w:rsidR="002F4D15" w:rsidRPr="002F4D15">
        <w:t>respect</w:t>
      </w:r>
      <w:proofErr w:type="gramEnd"/>
      <w:r w:rsidR="002F4D15" w:rsidRPr="002F4D15">
        <w:t xml:space="preserve"> and strive to balance affordability, value-for-money and fairness</w:t>
      </w:r>
    </w:p>
    <w:tbl>
      <w:tblPr>
        <w:tblStyle w:val="TableGrid"/>
        <w:tblW w:w="13794" w:type="dxa"/>
        <w:tblLayout w:type="fixed"/>
        <w:tblLook w:val="04A0" w:firstRow="1" w:lastRow="0" w:firstColumn="1" w:lastColumn="0" w:noHBand="0" w:noVBand="1"/>
      </w:tblPr>
      <w:tblGrid>
        <w:gridCol w:w="262"/>
        <w:gridCol w:w="5404"/>
        <w:gridCol w:w="1693"/>
        <w:gridCol w:w="844"/>
        <w:gridCol w:w="869"/>
        <w:gridCol w:w="990"/>
        <w:gridCol w:w="12"/>
        <w:gridCol w:w="983"/>
        <w:gridCol w:w="865"/>
        <w:gridCol w:w="12"/>
        <w:gridCol w:w="918"/>
        <w:gridCol w:w="12"/>
        <w:gridCol w:w="918"/>
        <w:gridCol w:w="12"/>
      </w:tblGrid>
      <w:tr w:rsidR="00CD3078" w14:paraId="7B219BE4" w14:textId="77777777" w:rsidTr="0030200A">
        <w:trPr>
          <w:gridAfter w:val="1"/>
          <w:cnfStyle w:val="100000000000" w:firstRow="1" w:lastRow="0" w:firstColumn="0" w:lastColumn="0" w:oddVBand="0" w:evenVBand="0" w:oddHBand="0" w:evenHBand="0" w:firstRowFirstColumn="0" w:firstRowLastColumn="0" w:lastRowFirstColumn="0" w:lastRowLastColumn="0"/>
          <w:wAfter w:w="12" w:type="dxa"/>
          <w:cantSplit/>
          <w:trHeight w:val="171"/>
        </w:trPr>
        <w:tc>
          <w:tcPr>
            <w:tcW w:w="262" w:type="dxa"/>
            <w:tcBorders>
              <w:bottom w:val="single" w:sz="8" w:space="0" w:color="FFFFFF" w:themeColor="background1"/>
            </w:tcBorders>
          </w:tcPr>
          <w:p w14:paraId="0F0B3949" w14:textId="77777777" w:rsidR="00CD3078" w:rsidRPr="004B5CF8" w:rsidRDefault="00CD3078" w:rsidP="008D61F3">
            <w:pPr>
              <w:spacing w:before="0"/>
            </w:pPr>
          </w:p>
        </w:tc>
        <w:tc>
          <w:tcPr>
            <w:tcW w:w="5404" w:type="dxa"/>
            <w:tcBorders>
              <w:bottom w:val="single" w:sz="8" w:space="0" w:color="FFFFFF" w:themeColor="background1"/>
            </w:tcBorders>
          </w:tcPr>
          <w:p w14:paraId="3CA14C2F" w14:textId="77777777" w:rsidR="00CD3078" w:rsidRPr="004B5CF8" w:rsidRDefault="00CD3078" w:rsidP="008D61F3">
            <w:pPr>
              <w:spacing w:before="0"/>
            </w:pPr>
            <w:r>
              <w:t>Output</w:t>
            </w:r>
          </w:p>
        </w:tc>
        <w:tc>
          <w:tcPr>
            <w:tcW w:w="1693" w:type="dxa"/>
            <w:tcBorders>
              <w:bottom w:val="single" w:sz="4" w:space="0" w:color="FFFFFF" w:themeColor="background1"/>
            </w:tcBorders>
          </w:tcPr>
          <w:p w14:paraId="12F4766D" w14:textId="77777777" w:rsidR="00CD3078" w:rsidRPr="004B5CF8" w:rsidRDefault="00CD3078" w:rsidP="008D61F3">
            <w:pPr>
              <w:spacing w:before="0"/>
            </w:pPr>
            <w:r>
              <w:t>Unit</w:t>
            </w:r>
          </w:p>
        </w:tc>
        <w:tc>
          <w:tcPr>
            <w:tcW w:w="844" w:type="dxa"/>
            <w:tcBorders>
              <w:bottom w:val="single" w:sz="8" w:space="0" w:color="FFFFFF" w:themeColor="background1"/>
            </w:tcBorders>
          </w:tcPr>
          <w:p w14:paraId="476FF4C9" w14:textId="77777777" w:rsidR="00CD3078" w:rsidRDefault="00CD3078" w:rsidP="008D61F3">
            <w:pPr>
              <w:spacing w:before="0"/>
            </w:pPr>
          </w:p>
        </w:tc>
        <w:tc>
          <w:tcPr>
            <w:tcW w:w="869" w:type="dxa"/>
            <w:tcBorders>
              <w:bottom w:val="single" w:sz="8" w:space="0" w:color="FFFFFF" w:themeColor="background1"/>
              <w:right w:val="single" w:sz="8" w:space="0" w:color="4986A0" w:themeColor="text2"/>
            </w:tcBorders>
          </w:tcPr>
          <w:p w14:paraId="2D0E9DE9" w14:textId="77777777" w:rsidR="00CD3078" w:rsidRPr="00F5470F" w:rsidRDefault="00CD3078" w:rsidP="008D61F3">
            <w:pPr>
              <w:spacing w:before="0"/>
            </w:pPr>
            <w:r>
              <w:t>22-23</w:t>
            </w:r>
          </w:p>
        </w:tc>
        <w:tc>
          <w:tcPr>
            <w:tcW w:w="990" w:type="dxa"/>
            <w:tcBorders>
              <w:left w:val="single" w:sz="8" w:space="0" w:color="4986A0" w:themeColor="text2"/>
              <w:bottom w:val="single" w:sz="8" w:space="0" w:color="FFFFFF" w:themeColor="background1"/>
              <w:right w:val="single" w:sz="8" w:space="0" w:color="FFFFFF" w:themeColor="background1"/>
            </w:tcBorders>
          </w:tcPr>
          <w:p w14:paraId="24CCB3C9" w14:textId="77777777" w:rsidR="00CD3078" w:rsidRPr="0003165F" w:rsidRDefault="00CD3078" w:rsidP="008D61F3">
            <w:pPr>
              <w:spacing w:before="0"/>
            </w:pPr>
            <w:r>
              <w:t>23-24</w:t>
            </w:r>
          </w:p>
        </w:tc>
        <w:tc>
          <w:tcPr>
            <w:tcW w:w="995" w:type="dxa"/>
            <w:gridSpan w:val="2"/>
            <w:tcBorders>
              <w:left w:val="single" w:sz="8" w:space="0" w:color="FFFFFF" w:themeColor="background1"/>
              <w:bottom w:val="single" w:sz="8" w:space="0" w:color="FFFFFF" w:themeColor="background1"/>
              <w:right w:val="single" w:sz="8" w:space="0" w:color="FFFFFF" w:themeColor="background1"/>
            </w:tcBorders>
          </w:tcPr>
          <w:p w14:paraId="5C19EC13" w14:textId="77777777" w:rsidR="00CD3078" w:rsidRPr="0003165F" w:rsidRDefault="00CD3078" w:rsidP="008D61F3">
            <w:pPr>
              <w:spacing w:before="0"/>
              <w:rPr>
                <w:color w:val="auto"/>
              </w:rPr>
            </w:pPr>
            <w:r>
              <w:t>24</w:t>
            </w:r>
            <w:r w:rsidRPr="00561692">
              <w:t>-</w:t>
            </w:r>
            <w:r>
              <w:t>25</w:t>
            </w:r>
          </w:p>
        </w:tc>
        <w:tc>
          <w:tcPr>
            <w:tcW w:w="865" w:type="dxa"/>
            <w:tcBorders>
              <w:left w:val="single" w:sz="8" w:space="0" w:color="FFFFFF" w:themeColor="background1"/>
              <w:bottom w:val="single" w:sz="8" w:space="0" w:color="FFFFFF" w:themeColor="background1"/>
              <w:right w:val="single" w:sz="8" w:space="0" w:color="FFFFFF" w:themeColor="background1"/>
            </w:tcBorders>
          </w:tcPr>
          <w:p w14:paraId="69828EBC" w14:textId="77777777" w:rsidR="00CD3078" w:rsidRPr="00F9752B" w:rsidRDefault="00CD3078" w:rsidP="008D61F3">
            <w:pPr>
              <w:spacing w:before="0"/>
            </w:pPr>
            <w:r>
              <w:t>25</w:t>
            </w:r>
            <w:r w:rsidRPr="00F9752B">
              <w:t>-2</w:t>
            </w:r>
            <w:r>
              <w:t>6</w:t>
            </w:r>
          </w:p>
        </w:tc>
        <w:tc>
          <w:tcPr>
            <w:tcW w:w="930" w:type="dxa"/>
            <w:gridSpan w:val="2"/>
            <w:tcBorders>
              <w:left w:val="single" w:sz="8" w:space="0" w:color="FFFFFF" w:themeColor="background1"/>
              <w:bottom w:val="single" w:sz="8" w:space="0" w:color="FFFFFF" w:themeColor="background1"/>
              <w:right w:val="single" w:sz="8" w:space="0" w:color="FFFFFF" w:themeColor="background1"/>
            </w:tcBorders>
          </w:tcPr>
          <w:p w14:paraId="50AAA979" w14:textId="77777777" w:rsidR="00CD3078" w:rsidRPr="00F9752B" w:rsidRDefault="00CD3078" w:rsidP="008D61F3">
            <w:pPr>
              <w:spacing w:before="0"/>
            </w:pPr>
            <w:r w:rsidRPr="00F9752B">
              <w:t>2</w:t>
            </w:r>
            <w:r>
              <w:t>6</w:t>
            </w:r>
            <w:r w:rsidRPr="00F9752B">
              <w:t>-2</w:t>
            </w:r>
            <w:r>
              <w:t>7</w:t>
            </w:r>
          </w:p>
        </w:tc>
        <w:tc>
          <w:tcPr>
            <w:tcW w:w="930" w:type="dxa"/>
            <w:gridSpan w:val="2"/>
            <w:tcBorders>
              <w:left w:val="single" w:sz="8" w:space="0" w:color="FFFFFF" w:themeColor="background1"/>
              <w:bottom w:val="single" w:sz="8" w:space="0" w:color="FFFFFF" w:themeColor="background1"/>
              <w:right w:val="single" w:sz="8" w:space="0" w:color="FFFFFF"/>
            </w:tcBorders>
          </w:tcPr>
          <w:p w14:paraId="3E34655E" w14:textId="77777777" w:rsidR="00CD3078" w:rsidRPr="00F9752B" w:rsidRDefault="00CD3078" w:rsidP="008D61F3">
            <w:pPr>
              <w:spacing w:before="0"/>
            </w:pPr>
            <w:r w:rsidRPr="00F9752B">
              <w:t>2</w:t>
            </w:r>
            <w:r>
              <w:t>7</w:t>
            </w:r>
            <w:r w:rsidRPr="00F9752B">
              <w:t>-2</w:t>
            </w:r>
            <w:r>
              <w:t>8</w:t>
            </w:r>
          </w:p>
        </w:tc>
      </w:tr>
      <w:tr w:rsidR="001E649B" w:rsidRPr="00161426" w14:paraId="3FFD9D38" w14:textId="77777777" w:rsidTr="0030200A">
        <w:trPr>
          <w:gridAfter w:val="1"/>
          <w:cnfStyle w:val="000000100000" w:firstRow="0" w:lastRow="0" w:firstColumn="0" w:lastColumn="0" w:oddVBand="0" w:evenVBand="0" w:oddHBand="1" w:evenHBand="0" w:firstRowFirstColumn="0" w:firstRowLastColumn="0" w:lastRowFirstColumn="0" w:lastRowLastColumn="0"/>
          <w:wAfter w:w="12" w:type="dxa"/>
          <w:cantSplit/>
          <w:trHeight w:val="335"/>
        </w:trPr>
        <w:tc>
          <w:tcPr>
            <w:tcW w:w="5666" w:type="dxa"/>
            <w:gridSpan w:val="2"/>
            <w:vMerge w:val="restart"/>
            <w:tcBorders>
              <w:top w:val="single" w:sz="8" w:space="0" w:color="FFFFFF" w:themeColor="background1"/>
              <w:right w:val="single" w:sz="4" w:space="0" w:color="FFFFFF" w:themeColor="background1"/>
            </w:tcBorders>
          </w:tcPr>
          <w:p w14:paraId="53666460" w14:textId="0DED91B3" w:rsidR="001E649B" w:rsidRPr="00AC6F92" w:rsidRDefault="00303887" w:rsidP="00303887">
            <w:pPr>
              <w:pStyle w:val="ListParagraph"/>
              <w:numPr>
                <w:ilvl w:val="0"/>
                <w:numId w:val="19"/>
              </w:numPr>
              <w:spacing w:before="0"/>
            </w:pPr>
            <w:r w:rsidRPr="00303887">
              <w:t>Percent</w:t>
            </w:r>
            <w:r w:rsidR="00D6199E">
              <w:t>age</w:t>
            </w:r>
            <w:r w:rsidRPr="00303887">
              <w:t xml:space="preserve"> of customer survey respondents satisfied or very satisfied with South Gippsland Water as a service </w:t>
            </w:r>
            <w:proofErr w:type="gramStart"/>
            <w:r w:rsidR="00D6199E">
              <w:t>p</w:t>
            </w:r>
            <w:r w:rsidRPr="00303887">
              <w:t>rovider</w:t>
            </w:r>
            <w:r w:rsidR="003B2BD5">
              <w:t>.</w:t>
            </w:r>
            <w:r>
              <w:t>*</w:t>
            </w:r>
            <w:proofErr w:type="gramEnd"/>
            <w:r>
              <w:t xml:space="preserve"> </w:t>
            </w:r>
          </w:p>
        </w:tc>
        <w:tc>
          <w:tcPr>
            <w:tcW w:w="169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64D8FD" w14:textId="77777777" w:rsidR="001E649B" w:rsidRDefault="001E649B" w:rsidP="001E649B">
            <w:pPr>
              <w:spacing w:before="0"/>
            </w:pPr>
            <w:r w:rsidRPr="00B10720">
              <w:t>Percentage</w:t>
            </w:r>
          </w:p>
          <w:p w14:paraId="1A259C1B" w14:textId="64E2FDAE" w:rsidR="001E649B" w:rsidRDefault="001E649B" w:rsidP="001E649B">
            <w:pPr>
              <w:spacing w:before="0"/>
            </w:pPr>
          </w:p>
        </w:tc>
        <w:tc>
          <w:tcPr>
            <w:tcW w:w="844" w:type="dxa"/>
            <w:tcBorders>
              <w:top w:val="single" w:sz="8" w:space="0" w:color="FFFFFF" w:themeColor="background1"/>
              <w:left w:val="single" w:sz="4" w:space="0" w:color="FFFFFF" w:themeColor="background1"/>
              <w:bottom w:val="single" w:sz="8" w:space="0" w:color="FFFFFF" w:themeColor="background1"/>
            </w:tcBorders>
          </w:tcPr>
          <w:p w14:paraId="2FE27A7F" w14:textId="77777777" w:rsidR="001E649B" w:rsidRPr="00161426" w:rsidRDefault="001E649B" w:rsidP="001E649B">
            <w:pPr>
              <w:spacing w:before="0"/>
            </w:pPr>
            <w:r w:rsidRPr="00161426">
              <w:t>Target</w:t>
            </w:r>
          </w:p>
        </w:tc>
        <w:tc>
          <w:tcPr>
            <w:tcW w:w="869" w:type="dxa"/>
            <w:tcBorders>
              <w:top w:val="single" w:sz="8" w:space="0" w:color="FFFFFF" w:themeColor="background1"/>
              <w:bottom w:val="single" w:sz="8" w:space="0" w:color="FFFFFF" w:themeColor="background1"/>
              <w:right w:val="single" w:sz="8" w:space="0" w:color="FFFFFF" w:themeColor="background1"/>
            </w:tcBorders>
            <w:shd w:val="clear" w:color="auto" w:fill="BFBFBF" w:themeFill="background1" w:themeFillShade="BF"/>
          </w:tcPr>
          <w:p w14:paraId="1E8226F1" w14:textId="56BF50C3" w:rsidR="001E649B" w:rsidRPr="00161426" w:rsidRDefault="00115FA7" w:rsidP="001E649B">
            <w:pPr>
              <w:spacing w:before="0"/>
              <w:jc w:val="center"/>
            </w:pPr>
            <w:r>
              <w:t>80%</w:t>
            </w:r>
          </w:p>
        </w:tc>
        <w:tc>
          <w:tcPr>
            <w:tcW w:w="990" w:type="dxa"/>
            <w:tcBorders>
              <w:top w:val="single" w:sz="8" w:space="0" w:color="FFFFFF" w:themeColor="background1"/>
              <w:left w:val="single" w:sz="8" w:space="0" w:color="FFFFFF" w:themeColor="background1"/>
              <w:bottom w:val="single" w:sz="8" w:space="0" w:color="FFFFFF" w:themeColor="background1"/>
              <w:right w:val="single" w:sz="8" w:space="0" w:color="F2F2F2" w:themeColor="background1" w:themeShade="F2"/>
            </w:tcBorders>
          </w:tcPr>
          <w:p w14:paraId="021CA600" w14:textId="415715C8" w:rsidR="001E649B" w:rsidRPr="00620364" w:rsidRDefault="001E649B" w:rsidP="00620364">
            <w:pPr>
              <w:spacing w:before="0"/>
              <w:jc w:val="center"/>
            </w:pPr>
            <w:r w:rsidRPr="00620364">
              <w:t>≥85%</w:t>
            </w:r>
          </w:p>
        </w:tc>
        <w:tc>
          <w:tcPr>
            <w:tcW w:w="995" w:type="dxa"/>
            <w:gridSpan w:val="2"/>
            <w:tcBorders>
              <w:top w:val="single" w:sz="8" w:space="0" w:color="FFFFFF" w:themeColor="background1"/>
              <w:left w:val="single" w:sz="8" w:space="0" w:color="F2F2F2" w:themeColor="background1" w:themeShade="F2"/>
              <w:bottom w:val="single" w:sz="8" w:space="0" w:color="FFFFFF" w:themeColor="background1"/>
              <w:right w:val="single" w:sz="8" w:space="0" w:color="F2F2F2" w:themeColor="background1" w:themeShade="F2"/>
            </w:tcBorders>
          </w:tcPr>
          <w:p w14:paraId="2018F531" w14:textId="44EB7059" w:rsidR="001E649B" w:rsidRPr="004B3081" w:rsidRDefault="001E649B" w:rsidP="001E649B">
            <w:pPr>
              <w:spacing w:before="0"/>
            </w:pPr>
            <w:r w:rsidRPr="009C6725">
              <w:t>≥85%</w:t>
            </w:r>
          </w:p>
        </w:tc>
        <w:tc>
          <w:tcPr>
            <w:tcW w:w="865" w:type="dxa"/>
            <w:tcBorders>
              <w:top w:val="single" w:sz="8" w:space="0" w:color="FFFFFF" w:themeColor="background1"/>
              <w:left w:val="single" w:sz="8" w:space="0" w:color="F2F2F2" w:themeColor="background1" w:themeShade="F2"/>
              <w:bottom w:val="single" w:sz="8" w:space="0" w:color="FFFFFF" w:themeColor="background1"/>
              <w:right w:val="single" w:sz="8" w:space="0" w:color="F2F2F2" w:themeColor="background1" w:themeShade="F2"/>
            </w:tcBorders>
          </w:tcPr>
          <w:p w14:paraId="78830C33" w14:textId="1741E63E" w:rsidR="001E649B" w:rsidRPr="004B3081" w:rsidRDefault="001E649B" w:rsidP="001E649B">
            <w:pPr>
              <w:spacing w:before="0"/>
            </w:pPr>
            <w:r w:rsidRPr="009C6725">
              <w:t>≥85%</w:t>
            </w:r>
          </w:p>
        </w:tc>
        <w:tc>
          <w:tcPr>
            <w:tcW w:w="930" w:type="dxa"/>
            <w:gridSpan w:val="2"/>
            <w:tcBorders>
              <w:top w:val="single" w:sz="8" w:space="0" w:color="FFFFFF" w:themeColor="background1"/>
              <w:left w:val="single" w:sz="8" w:space="0" w:color="F2F2F2" w:themeColor="background1" w:themeShade="F2"/>
              <w:bottom w:val="single" w:sz="8" w:space="0" w:color="FFFFFF" w:themeColor="background1"/>
              <w:right w:val="single" w:sz="8" w:space="0" w:color="F2F2F2" w:themeColor="background1" w:themeShade="F2"/>
            </w:tcBorders>
          </w:tcPr>
          <w:p w14:paraId="56780899" w14:textId="562A9F2E" w:rsidR="001E649B" w:rsidRPr="004B3081" w:rsidRDefault="001E649B" w:rsidP="001E649B">
            <w:pPr>
              <w:spacing w:before="0"/>
            </w:pPr>
            <w:r w:rsidRPr="009C6725">
              <w:t>≥85%</w:t>
            </w:r>
          </w:p>
        </w:tc>
        <w:tc>
          <w:tcPr>
            <w:tcW w:w="930" w:type="dxa"/>
            <w:gridSpan w:val="2"/>
            <w:tcBorders>
              <w:top w:val="single" w:sz="8" w:space="0" w:color="FFFFFF" w:themeColor="background1"/>
              <w:left w:val="single" w:sz="8" w:space="0" w:color="F2F2F2" w:themeColor="background1" w:themeShade="F2"/>
              <w:bottom w:val="single" w:sz="8" w:space="0" w:color="FFFFFF" w:themeColor="background1"/>
              <w:right w:val="single" w:sz="8" w:space="0" w:color="FFFFFF" w:themeColor="background1"/>
            </w:tcBorders>
          </w:tcPr>
          <w:p w14:paraId="55EEAA06" w14:textId="3C298C91" w:rsidR="001E649B" w:rsidRPr="004B3081" w:rsidRDefault="001E649B" w:rsidP="001E649B">
            <w:pPr>
              <w:spacing w:before="0"/>
            </w:pPr>
            <w:r w:rsidRPr="009C6725">
              <w:t>≥85%</w:t>
            </w:r>
          </w:p>
        </w:tc>
      </w:tr>
      <w:tr w:rsidR="00656C18" w14:paraId="20706A7D" w14:textId="77777777" w:rsidTr="00933531">
        <w:trPr>
          <w:cnfStyle w:val="000000010000" w:firstRow="0" w:lastRow="0" w:firstColumn="0" w:lastColumn="0" w:oddVBand="0" w:evenVBand="0" w:oddHBand="0" w:evenHBand="1" w:firstRowFirstColumn="0" w:firstRowLastColumn="0" w:lastRowFirstColumn="0" w:lastRowLastColumn="0"/>
          <w:cantSplit/>
          <w:trHeight w:val="326"/>
        </w:trPr>
        <w:tc>
          <w:tcPr>
            <w:tcW w:w="5666" w:type="dxa"/>
            <w:gridSpan w:val="2"/>
            <w:vMerge/>
            <w:tcBorders>
              <w:bottom w:val="single" w:sz="4" w:space="0" w:color="auto"/>
              <w:right w:val="single" w:sz="4" w:space="0" w:color="FFFFFF" w:themeColor="background1"/>
            </w:tcBorders>
          </w:tcPr>
          <w:p w14:paraId="7F853C8A" w14:textId="77777777" w:rsidR="00656C18" w:rsidRPr="004B5CF8" w:rsidRDefault="00656C18" w:rsidP="00656C18">
            <w:pPr>
              <w:spacing w:before="0"/>
            </w:pPr>
          </w:p>
        </w:tc>
        <w:tc>
          <w:tcPr>
            <w:tcW w:w="1693" w:type="dxa"/>
            <w:vMerge/>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14:paraId="35707A1C" w14:textId="77777777" w:rsidR="00656C18" w:rsidRPr="004B5CF8" w:rsidRDefault="00656C18" w:rsidP="00656C18">
            <w:pPr>
              <w:spacing w:before="0"/>
            </w:pPr>
          </w:p>
        </w:tc>
        <w:tc>
          <w:tcPr>
            <w:tcW w:w="844" w:type="dxa"/>
            <w:tcBorders>
              <w:top w:val="single" w:sz="8" w:space="0" w:color="FFFFFF" w:themeColor="background1"/>
              <w:left w:val="single" w:sz="4" w:space="0" w:color="FFFFFF" w:themeColor="background1"/>
              <w:bottom w:val="single" w:sz="4" w:space="0" w:color="auto"/>
            </w:tcBorders>
          </w:tcPr>
          <w:p w14:paraId="3709674E" w14:textId="77777777" w:rsidR="00656C18" w:rsidRPr="00A363DF" w:rsidRDefault="00656C18" w:rsidP="00656C18">
            <w:pPr>
              <w:spacing w:before="0"/>
              <w:rPr>
                <w:b/>
              </w:rPr>
            </w:pPr>
            <w:r w:rsidRPr="00A363DF">
              <w:rPr>
                <w:b/>
              </w:rPr>
              <w:t>Actual</w:t>
            </w:r>
          </w:p>
        </w:tc>
        <w:tc>
          <w:tcPr>
            <w:tcW w:w="869" w:type="dxa"/>
            <w:tcBorders>
              <w:top w:val="single" w:sz="8" w:space="0" w:color="FFFFFF" w:themeColor="background1"/>
              <w:bottom w:val="single" w:sz="4" w:space="0" w:color="auto"/>
              <w:right w:val="single" w:sz="8" w:space="0" w:color="FFFFFF" w:themeColor="background1"/>
            </w:tcBorders>
            <w:shd w:val="clear" w:color="auto" w:fill="BFBFBF" w:themeFill="background1" w:themeFillShade="BF"/>
          </w:tcPr>
          <w:p w14:paraId="7ECCDAB9" w14:textId="56C9524F" w:rsidR="00656C18" w:rsidRPr="00A363DF" w:rsidRDefault="008D1826" w:rsidP="008D1826">
            <w:pPr>
              <w:spacing w:before="0"/>
              <w:jc w:val="center"/>
              <w:rPr>
                <w:b/>
              </w:rPr>
            </w:pPr>
            <w:r w:rsidRPr="00620364">
              <w:t>89%</w:t>
            </w:r>
          </w:p>
        </w:tc>
        <w:tc>
          <w:tcPr>
            <w:tcW w:w="1002" w:type="dxa"/>
            <w:gridSpan w:val="2"/>
            <w:tcBorders>
              <w:top w:val="single" w:sz="8" w:space="0" w:color="FFFFFF" w:themeColor="background1"/>
              <w:left w:val="single" w:sz="8" w:space="0" w:color="FFFFFF" w:themeColor="background1"/>
              <w:bottom w:val="single" w:sz="4" w:space="0" w:color="auto"/>
              <w:right w:val="single" w:sz="8" w:space="0" w:color="FFFFFF" w:themeColor="background1"/>
            </w:tcBorders>
            <w:shd w:val="clear" w:color="auto" w:fill="00B050"/>
          </w:tcPr>
          <w:p w14:paraId="13EFDEAD" w14:textId="57B5678F" w:rsidR="00656C18" w:rsidRPr="00620364" w:rsidRDefault="00BF30DB" w:rsidP="00620364">
            <w:pPr>
              <w:spacing w:before="0" w:line="240" w:lineRule="auto"/>
              <w:jc w:val="center"/>
            </w:pPr>
            <w:r>
              <w:t>85%</w:t>
            </w:r>
          </w:p>
        </w:tc>
        <w:tc>
          <w:tcPr>
            <w:tcW w:w="983" w:type="dxa"/>
            <w:tcBorders>
              <w:top w:val="single" w:sz="8" w:space="0" w:color="FFFFFF" w:themeColor="background1"/>
              <w:left w:val="single" w:sz="8" w:space="0" w:color="FFFFFF" w:themeColor="background1"/>
              <w:bottom w:val="single" w:sz="4" w:space="0" w:color="auto"/>
              <w:right w:val="single" w:sz="8" w:space="0" w:color="FFFFFF" w:themeColor="background1"/>
            </w:tcBorders>
          </w:tcPr>
          <w:p w14:paraId="743E42E0" w14:textId="77777777" w:rsidR="00656C18" w:rsidRPr="00A363DF" w:rsidRDefault="00656C18" w:rsidP="00656C18">
            <w:pPr>
              <w:spacing w:before="0" w:line="240" w:lineRule="auto"/>
              <w:rPr>
                <w:b/>
              </w:rPr>
            </w:pPr>
          </w:p>
        </w:tc>
        <w:tc>
          <w:tcPr>
            <w:tcW w:w="877" w:type="dxa"/>
            <w:gridSpan w:val="2"/>
            <w:tcBorders>
              <w:top w:val="single" w:sz="8" w:space="0" w:color="FFFFFF" w:themeColor="background1"/>
              <w:left w:val="single" w:sz="8" w:space="0" w:color="FFFFFF" w:themeColor="background1"/>
              <w:bottom w:val="single" w:sz="4" w:space="0" w:color="auto"/>
              <w:right w:val="single" w:sz="8" w:space="0" w:color="FFFFFF" w:themeColor="background1"/>
            </w:tcBorders>
          </w:tcPr>
          <w:p w14:paraId="139875C7" w14:textId="77777777" w:rsidR="00656C18" w:rsidRPr="00A363DF" w:rsidRDefault="00656C18" w:rsidP="00656C18">
            <w:pPr>
              <w:spacing w:before="0"/>
              <w:rPr>
                <w:b/>
              </w:rPr>
            </w:pPr>
          </w:p>
        </w:tc>
        <w:tc>
          <w:tcPr>
            <w:tcW w:w="930" w:type="dxa"/>
            <w:gridSpan w:val="2"/>
            <w:tcBorders>
              <w:top w:val="single" w:sz="8" w:space="0" w:color="FFFFFF" w:themeColor="background1"/>
              <w:left w:val="single" w:sz="8" w:space="0" w:color="FFFFFF" w:themeColor="background1"/>
              <w:bottom w:val="single" w:sz="4" w:space="0" w:color="auto"/>
              <w:right w:val="single" w:sz="8" w:space="0" w:color="FFFFFF" w:themeColor="background1"/>
            </w:tcBorders>
          </w:tcPr>
          <w:p w14:paraId="5AEB0412" w14:textId="77777777" w:rsidR="00656C18" w:rsidRPr="00A363DF" w:rsidRDefault="00656C18" w:rsidP="00656C18">
            <w:pPr>
              <w:spacing w:before="0"/>
              <w:rPr>
                <w:b/>
              </w:rPr>
            </w:pPr>
          </w:p>
        </w:tc>
        <w:tc>
          <w:tcPr>
            <w:tcW w:w="930" w:type="dxa"/>
            <w:gridSpan w:val="2"/>
            <w:tcBorders>
              <w:top w:val="single" w:sz="8" w:space="0" w:color="FFFFFF" w:themeColor="background1"/>
              <w:left w:val="single" w:sz="8" w:space="0" w:color="FFFFFF" w:themeColor="background1"/>
              <w:bottom w:val="single" w:sz="4" w:space="0" w:color="auto"/>
              <w:right w:val="single" w:sz="8" w:space="0" w:color="FFFFFF" w:themeColor="background1"/>
            </w:tcBorders>
          </w:tcPr>
          <w:p w14:paraId="050809E6" w14:textId="77777777" w:rsidR="00656C18" w:rsidRPr="00A363DF" w:rsidRDefault="00656C18" w:rsidP="00656C18">
            <w:pPr>
              <w:spacing w:before="0"/>
              <w:rPr>
                <w:b/>
              </w:rPr>
            </w:pPr>
          </w:p>
        </w:tc>
      </w:tr>
      <w:tr w:rsidR="001E649B" w14:paraId="4D011BAA" w14:textId="77777777" w:rsidTr="0030200A">
        <w:trPr>
          <w:gridAfter w:val="1"/>
          <w:cnfStyle w:val="000000100000" w:firstRow="0" w:lastRow="0" w:firstColumn="0" w:lastColumn="0" w:oddVBand="0" w:evenVBand="0" w:oddHBand="1" w:evenHBand="0" w:firstRowFirstColumn="0" w:firstRowLastColumn="0" w:lastRowFirstColumn="0" w:lastRowLastColumn="0"/>
          <w:wAfter w:w="12" w:type="dxa"/>
          <w:cantSplit/>
          <w:trHeight w:val="219"/>
        </w:trPr>
        <w:tc>
          <w:tcPr>
            <w:tcW w:w="5666" w:type="dxa"/>
            <w:gridSpan w:val="2"/>
            <w:vMerge w:val="restart"/>
            <w:tcBorders>
              <w:top w:val="single" w:sz="4" w:space="0" w:color="auto"/>
              <w:right w:val="single" w:sz="4" w:space="0" w:color="FFFFFF" w:themeColor="background1"/>
            </w:tcBorders>
          </w:tcPr>
          <w:p w14:paraId="13B1FE27" w14:textId="645FCDED" w:rsidR="001E649B" w:rsidRPr="00D91EF8" w:rsidRDefault="00EE653E" w:rsidP="001E649B">
            <w:pPr>
              <w:pStyle w:val="ListParagraph"/>
              <w:numPr>
                <w:ilvl w:val="0"/>
                <w:numId w:val="19"/>
              </w:numPr>
              <w:spacing w:before="0"/>
            </w:pPr>
            <w:r w:rsidRPr="00EE653E">
              <w:t xml:space="preserve">Customers responding 'yes', they receive value for money for the services that are </w:t>
            </w:r>
            <w:proofErr w:type="gramStart"/>
            <w:r w:rsidRPr="00EE653E">
              <w:t>provided.</w:t>
            </w:r>
            <w:r w:rsidR="00465F09">
              <w:t>*</w:t>
            </w:r>
            <w:proofErr w:type="gramEnd"/>
            <w:r w:rsidR="00465F09">
              <w:t>*</w:t>
            </w:r>
          </w:p>
        </w:tc>
        <w:tc>
          <w:tcPr>
            <w:tcW w:w="1693" w:type="dxa"/>
            <w:vMerge w:val="restart"/>
            <w:tcBorders>
              <w:top w:val="single" w:sz="4" w:space="0" w:color="000000" w:themeColor="text1"/>
              <w:left w:val="single" w:sz="4" w:space="0" w:color="FFFFFF" w:themeColor="background1"/>
              <w:bottom w:val="single" w:sz="8" w:space="0" w:color="FFFFFF" w:themeColor="background1"/>
              <w:right w:val="single" w:sz="4" w:space="0" w:color="FFFFFF" w:themeColor="background1"/>
            </w:tcBorders>
          </w:tcPr>
          <w:p w14:paraId="529D92F0" w14:textId="77777777" w:rsidR="001E649B" w:rsidRDefault="001E649B" w:rsidP="001E649B">
            <w:pPr>
              <w:spacing w:before="0"/>
            </w:pPr>
            <w:r w:rsidRPr="00B10720">
              <w:t>Percentage</w:t>
            </w:r>
          </w:p>
          <w:p w14:paraId="2E6FCF3F" w14:textId="732AF451" w:rsidR="001E649B" w:rsidRDefault="001E649B" w:rsidP="001E649B">
            <w:pPr>
              <w:spacing w:before="0"/>
            </w:pPr>
          </w:p>
        </w:tc>
        <w:tc>
          <w:tcPr>
            <w:tcW w:w="844" w:type="dxa"/>
            <w:tcBorders>
              <w:top w:val="single" w:sz="4" w:space="0" w:color="auto"/>
              <w:left w:val="single" w:sz="4" w:space="0" w:color="FFFFFF" w:themeColor="background1"/>
              <w:bottom w:val="single" w:sz="8" w:space="0" w:color="FFFFFF" w:themeColor="background1"/>
            </w:tcBorders>
          </w:tcPr>
          <w:p w14:paraId="126E7CC1" w14:textId="77777777" w:rsidR="001E649B" w:rsidRPr="00161426" w:rsidRDefault="001E649B" w:rsidP="001E649B">
            <w:pPr>
              <w:spacing w:before="0"/>
            </w:pPr>
            <w:r w:rsidRPr="00161426">
              <w:t>Target</w:t>
            </w:r>
          </w:p>
        </w:tc>
        <w:tc>
          <w:tcPr>
            <w:tcW w:w="869" w:type="dxa"/>
            <w:tcBorders>
              <w:top w:val="single" w:sz="4" w:space="0" w:color="auto"/>
              <w:bottom w:val="single" w:sz="8" w:space="0" w:color="FFFFFF" w:themeColor="background1"/>
              <w:right w:val="single" w:sz="8" w:space="0" w:color="FFFFFF" w:themeColor="background1"/>
            </w:tcBorders>
            <w:shd w:val="clear" w:color="auto" w:fill="BFBFBF" w:themeFill="background1" w:themeFillShade="BF"/>
          </w:tcPr>
          <w:p w14:paraId="33B4BBED" w14:textId="4F356C0D" w:rsidR="001E649B" w:rsidRPr="00161426" w:rsidRDefault="00115FA7" w:rsidP="008D1826">
            <w:pPr>
              <w:spacing w:before="0"/>
              <w:jc w:val="center"/>
            </w:pPr>
            <w:r>
              <w:t>73%</w:t>
            </w:r>
          </w:p>
        </w:tc>
        <w:tc>
          <w:tcPr>
            <w:tcW w:w="990" w:type="dxa"/>
            <w:tcBorders>
              <w:top w:val="single" w:sz="4" w:space="0" w:color="auto"/>
              <w:left w:val="single" w:sz="8" w:space="0" w:color="FFFFFF" w:themeColor="background1"/>
              <w:bottom w:val="single" w:sz="8" w:space="0" w:color="FFFFFF" w:themeColor="background1"/>
              <w:right w:val="single" w:sz="8" w:space="0" w:color="F2F2F2" w:themeColor="background1" w:themeShade="F2"/>
            </w:tcBorders>
          </w:tcPr>
          <w:p w14:paraId="379A3556" w14:textId="3A073D19" w:rsidR="001E649B" w:rsidRPr="00620364" w:rsidRDefault="001E649B" w:rsidP="00620364">
            <w:pPr>
              <w:spacing w:before="0"/>
              <w:jc w:val="center"/>
            </w:pPr>
            <w:r w:rsidRPr="00620364">
              <w:t>≥73%</w:t>
            </w:r>
          </w:p>
        </w:tc>
        <w:tc>
          <w:tcPr>
            <w:tcW w:w="995" w:type="dxa"/>
            <w:gridSpan w:val="2"/>
            <w:tcBorders>
              <w:top w:val="single" w:sz="4" w:space="0" w:color="auto"/>
              <w:left w:val="single" w:sz="8" w:space="0" w:color="F2F2F2" w:themeColor="background1" w:themeShade="F2"/>
              <w:bottom w:val="single" w:sz="8" w:space="0" w:color="FFFFFF" w:themeColor="background1"/>
              <w:right w:val="single" w:sz="8" w:space="0" w:color="F2F2F2" w:themeColor="background1" w:themeShade="F2"/>
            </w:tcBorders>
          </w:tcPr>
          <w:p w14:paraId="31FCED99" w14:textId="42BFCB83" w:rsidR="001E649B" w:rsidRPr="00A4024E" w:rsidRDefault="001E649B" w:rsidP="001E649B">
            <w:pPr>
              <w:spacing w:before="0"/>
            </w:pPr>
            <w:r w:rsidRPr="00BE57C0">
              <w:t>≥73%</w:t>
            </w:r>
          </w:p>
        </w:tc>
        <w:tc>
          <w:tcPr>
            <w:tcW w:w="865" w:type="dxa"/>
            <w:tcBorders>
              <w:top w:val="single" w:sz="4" w:space="0" w:color="auto"/>
              <w:left w:val="single" w:sz="8" w:space="0" w:color="F2F2F2" w:themeColor="background1" w:themeShade="F2"/>
              <w:bottom w:val="single" w:sz="8" w:space="0" w:color="FFFFFF" w:themeColor="background1"/>
              <w:right w:val="single" w:sz="8" w:space="0" w:color="F2F2F2" w:themeColor="background1" w:themeShade="F2"/>
            </w:tcBorders>
          </w:tcPr>
          <w:p w14:paraId="4F33D9C0" w14:textId="3ED7FD2D" w:rsidR="001E649B" w:rsidRPr="00161426" w:rsidRDefault="001E649B" w:rsidP="001E649B">
            <w:pPr>
              <w:spacing w:before="0"/>
            </w:pPr>
            <w:r w:rsidRPr="00BE57C0">
              <w:t>≥73%</w:t>
            </w:r>
          </w:p>
        </w:tc>
        <w:tc>
          <w:tcPr>
            <w:tcW w:w="930" w:type="dxa"/>
            <w:gridSpan w:val="2"/>
            <w:tcBorders>
              <w:top w:val="single" w:sz="4" w:space="0" w:color="auto"/>
              <w:left w:val="single" w:sz="8" w:space="0" w:color="F2F2F2" w:themeColor="background1" w:themeShade="F2"/>
              <w:bottom w:val="single" w:sz="8" w:space="0" w:color="FFFFFF" w:themeColor="background1"/>
              <w:right w:val="single" w:sz="8" w:space="0" w:color="F2F2F2" w:themeColor="background1" w:themeShade="F2"/>
            </w:tcBorders>
          </w:tcPr>
          <w:p w14:paraId="13358C6B" w14:textId="7F187F29" w:rsidR="001E649B" w:rsidRPr="00A4024E" w:rsidRDefault="001E649B" w:rsidP="001E649B">
            <w:pPr>
              <w:spacing w:before="0"/>
            </w:pPr>
            <w:r w:rsidRPr="00BE57C0">
              <w:t>≥73%</w:t>
            </w:r>
          </w:p>
        </w:tc>
        <w:tc>
          <w:tcPr>
            <w:tcW w:w="930" w:type="dxa"/>
            <w:gridSpan w:val="2"/>
            <w:tcBorders>
              <w:top w:val="single" w:sz="4" w:space="0" w:color="auto"/>
              <w:left w:val="single" w:sz="8" w:space="0" w:color="F2F2F2" w:themeColor="background1" w:themeShade="F2"/>
              <w:bottom w:val="single" w:sz="8" w:space="0" w:color="FFFFFF" w:themeColor="background1"/>
              <w:right w:val="single" w:sz="8" w:space="0" w:color="FFFFFF" w:themeColor="background1"/>
            </w:tcBorders>
          </w:tcPr>
          <w:p w14:paraId="0858AD68" w14:textId="69D34399" w:rsidR="001E649B" w:rsidRPr="00A4024E" w:rsidRDefault="001E649B" w:rsidP="001E649B">
            <w:pPr>
              <w:spacing w:before="0"/>
            </w:pPr>
            <w:r w:rsidRPr="00BE57C0">
              <w:t>≥73%</w:t>
            </w:r>
          </w:p>
        </w:tc>
      </w:tr>
      <w:tr w:rsidR="00656C18" w14:paraId="598EA846" w14:textId="77777777" w:rsidTr="00364934">
        <w:trPr>
          <w:gridAfter w:val="1"/>
          <w:cnfStyle w:val="000000010000" w:firstRow="0" w:lastRow="0" w:firstColumn="0" w:lastColumn="0" w:oddVBand="0" w:evenVBand="0" w:oddHBand="0" w:evenHBand="1" w:firstRowFirstColumn="0" w:firstRowLastColumn="0" w:lastRowFirstColumn="0" w:lastRowLastColumn="0"/>
          <w:wAfter w:w="12" w:type="dxa"/>
          <w:cantSplit/>
          <w:trHeight w:val="383"/>
        </w:trPr>
        <w:tc>
          <w:tcPr>
            <w:tcW w:w="5666" w:type="dxa"/>
            <w:gridSpan w:val="2"/>
            <w:vMerge/>
            <w:tcBorders>
              <w:bottom w:val="single" w:sz="4" w:space="0" w:color="auto"/>
              <w:right w:val="single" w:sz="4" w:space="0" w:color="FFFFFF" w:themeColor="background1"/>
            </w:tcBorders>
          </w:tcPr>
          <w:p w14:paraId="3E8F1B08" w14:textId="77777777" w:rsidR="00656C18" w:rsidRPr="004B5CF8" w:rsidRDefault="00656C18" w:rsidP="00656C18">
            <w:pPr>
              <w:spacing w:before="0"/>
            </w:pPr>
          </w:p>
        </w:tc>
        <w:tc>
          <w:tcPr>
            <w:tcW w:w="1693" w:type="dxa"/>
            <w:vMerge/>
            <w:tcBorders>
              <w:top w:val="single" w:sz="8" w:space="0" w:color="FFFFFF" w:themeColor="background1"/>
              <w:left w:val="single" w:sz="4" w:space="0" w:color="FFFFFF" w:themeColor="background1"/>
              <w:bottom w:val="single" w:sz="4" w:space="0" w:color="auto"/>
              <w:right w:val="single" w:sz="4" w:space="0" w:color="FFFFFF" w:themeColor="background1"/>
            </w:tcBorders>
          </w:tcPr>
          <w:p w14:paraId="130CC652" w14:textId="77777777" w:rsidR="00656C18" w:rsidRPr="004B5CF8" w:rsidRDefault="00656C18" w:rsidP="00656C18">
            <w:pPr>
              <w:spacing w:before="0"/>
            </w:pPr>
          </w:p>
        </w:tc>
        <w:tc>
          <w:tcPr>
            <w:tcW w:w="844" w:type="dxa"/>
            <w:tcBorders>
              <w:top w:val="single" w:sz="8" w:space="0" w:color="FFFFFF" w:themeColor="background1"/>
              <w:left w:val="single" w:sz="4" w:space="0" w:color="FFFFFF" w:themeColor="background1"/>
              <w:bottom w:val="single" w:sz="4" w:space="0" w:color="auto"/>
            </w:tcBorders>
          </w:tcPr>
          <w:p w14:paraId="6C20E50B" w14:textId="77777777" w:rsidR="00656C18" w:rsidRPr="00A363DF" w:rsidRDefault="00656C18" w:rsidP="00656C18">
            <w:pPr>
              <w:spacing w:before="0"/>
              <w:rPr>
                <w:b/>
              </w:rPr>
            </w:pPr>
            <w:r w:rsidRPr="00A363DF">
              <w:rPr>
                <w:b/>
              </w:rPr>
              <w:t>Actual</w:t>
            </w:r>
          </w:p>
        </w:tc>
        <w:tc>
          <w:tcPr>
            <w:tcW w:w="869" w:type="dxa"/>
            <w:tcBorders>
              <w:top w:val="single" w:sz="8" w:space="0" w:color="FFFFFF" w:themeColor="background1"/>
              <w:bottom w:val="single" w:sz="4" w:space="0" w:color="auto"/>
              <w:right w:val="single" w:sz="8" w:space="0" w:color="FFFFFF" w:themeColor="background1"/>
            </w:tcBorders>
            <w:shd w:val="clear" w:color="auto" w:fill="BFBFBF" w:themeFill="background1" w:themeFillShade="BF"/>
          </w:tcPr>
          <w:p w14:paraId="44FFCC1C" w14:textId="166E54D5" w:rsidR="00656C18" w:rsidRPr="00A363DF" w:rsidRDefault="008D1826" w:rsidP="008D1826">
            <w:pPr>
              <w:spacing w:before="0"/>
              <w:jc w:val="center"/>
              <w:rPr>
                <w:b/>
              </w:rPr>
            </w:pPr>
            <w:r w:rsidRPr="00620364">
              <w:t>75%</w:t>
            </w:r>
          </w:p>
        </w:tc>
        <w:tc>
          <w:tcPr>
            <w:tcW w:w="990" w:type="dxa"/>
            <w:tcBorders>
              <w:top w:val="single" w:sz="8" w:space="0" w:color="FFFFFF" w:themeColor="background1"/>
              <w:left w:val="single" w:sz="8" w:space="0" w:color="FFFFFF" w:themeColor="background1"/>
              <w:bottom w:val="single" w:sz="4" w:space="0" w:color="auto"/>
              <w:right w:val="single" w:sz="8" w:space="0" w:color="FFFFFF" w:themeColor="background1"/>
            </w:tcBorders>
            <w:shd w:val="clear" w:color="auto" w:fill="FFC000"/>
          </w:tcPr>
          <w:p w14:paraId="2446246B" w14:textId="6043A918" w:rsidR="00656C18" w:rsidRPr="00620364" w:rsidRDefault="00BF30DB" w:rsidP="00620364">
            <w:pPr>
              <w:spacing w:before="0"/>
              <w:jc w:val="center"/>
            </w:pPr>
            <w:r>
              <w:t>72%</w:t>
            </w:r>
          </w:p>
        </w:tc>
        <w:tc>
          <w:tcPr>
            <w:tcW w:w="995" w:type="dxa"/>
            <w:gridSpan w:val="2"/>
            <w:tcBorders>
              <w:top w:val="single" w:sz="8" w:space="0" w:color="FFFFFF" w:themeColor="background1"/>
              <w:left w:val="single" w:sz="8" w:space="0" w:color="FFFFFF" w:themeColor="background1"/>
              <w:bottom w:val="single" w:sz="4" w:space="0" w:color="auto"/>
              <w:right w:val="single" w:sz="8" w:space="0" w:color="FFFFFF" w:themeColor="background1"/>
            </w:tcBorders>
          </w:tcPr>
          <w:p w14:paraId="31EFD2F8" w14:textId="77777777" w:rsidR="00656C18" w:rsidRPr="00A363DF" w:rsidRDefault="00656C18" w:rsidP="00656C18">
            <w:pPr>
              <w:spacing w:before="0"/>
              <w:rPr>
                <w:b/>
              </w:rPr>
            </w:pPr>
          </w:p>
        </w:tc>
        <w:tc>
          <w:tcPr>
            <w:tcW w:w="865" w:type="dxa"/>
            <w:tcBorders>
              <w:top w:val="single" w:sz="8" w:space="0" w:color="FFFFFF" w:themeColor="background1"/>
              <w:left w:val="single" w:sz="8" w:space="0" w:color="FFFFFF" w:themeColor="background1"/>
              <w:bottom w:val="single" w:sz="4" w:space="0" w:color="auto"/>
              <w:right w:val="single" w:sz="8" w:space="0" w:color="FFFFFF" w:themeColor="background1"/>
            </w:tcBorders>
          </w:tcPr>
          <w:p w14:paraId="587D537A" w14:textId="77777777" w:rsidR="00656C18" w:rsidRPr="00A363DF" w:rsidRDefault="00656C18" w:rsidP="00656C18">
            <w:pPr>
              <w:spacing w:before="0"/>
              <w:rPr>
                <w:b/>
              </w:rPr>
            </w:pPr>
          </w:p>
        </w:tc>
        <w:tc>
          <w:tcPr>
            <w:tcW w:w="930" w:type="dxa"/>
            <w:gridSpan w:val="2"/>
            <w:tcBorders>
              <w:top w:val="single" w:sz="8" w:space="0" w:color="FFFFFF" w:themeColor="background1"/>
              <w:left w:val="single" w:sz="8" w:space="0" w:color="FFFFFF" w:themeColor="background1"/>
              <w:bottom w:val="single" w:sz="4" w:space="0" w:color="auto"/>
              <w:right w:val="single" w:sz="8" w:space="0" w:color="FFFFFF" w:themeColor="background1"/>
            </w:tcBorders>
          </w:tcPr>
          <w:p w14:paraId="5AF851ED" w14:textId="77777777" w:rsidR="00656C18" w:rsidRPr="00A363DF" w:rsidRDefault="00656C18" w:rsidP="00656C18">
            <w:pPr>
              <w:spacing w:before="0"/>
              <w:rPr>
                <w:b/>
              </w:rPr>
            </w:pPr>
          </w:p>
        </w:tc>
        <w:tc>
          <w:tcPr>
            <w:tcW w:w="930" w:type="dxa"/>
            <w:gridSpan w:val="2"/>
            <w:tcBorders>
              <w:top w:val="single" w:sz="8" w:space="0" w:color="FFFFFF" w:themeColor="background1"/>
              <w:left w:val="single" w:sz="8" w:space="0" w:color="FFFFFF" w:themeColor="background1"/>
              <w:bottom w:val="single" w:sz="4" w:space="0" w:color="auto"/>
              <w:right w:val="single" w:sz="8" w:space="0" w:color="FFFFFF" w:themeColor="background1"/>
            </w:tcBorders>
          </w:tcPr>
          <w:p w14:paraId="036BCC70" w14:textId="77777777" w:rsidR="00656C18" w:rsidRPr="00A363DF" w:rsidRDefault="00656C18" w:rsidP="00656C18">
            <w:pPr>
              <w:spacing w:before="0"/>
              <w:rPr>
                <w:b/>
              </w:rPr>
            </w:pPr>
          </w:p>
        </w:tc>
      </w:tr>
      <w:tr w:rsidR="0030200A" w14:paraId="3D9F5262" w14:textId="77777777" w:rsidTr="0030200A">
        <w:trPr>
          <w:gridAfter w:val="1"/>
          <w:cnfStyle w:val="000000100000" w:firstRow="0" w:lastRow="0" w:firstColumn="0" w:lastColumn="0" w:oddVBand="0" w:evenVBand="0" w:oddHBand="1" w:evenHBand="0" w:firstRowFirstColumn="0" w:firstRowLastColumn="0" w:lastRowFirstColumn="0" w:lastRowLastColumn="0"/>
          <w:wAfter w:w="12" w:type="dxa"/>
          <w:cantSplit/>
          <w:trHeight w:val="235"/>
        </w:trPr>
        <w:tc>
          <w:tcPr>
            <w:tcW w:w="5666" w:type="dxa"/>
            <w:gridSpan w:val="2"/>
            <w:vMerge w:val="restart"/>
            <w:tcBorders>
              <w:top w:val="single" w:sz="4" w:space="0" w:color="auto"/>
              <w:right w:val="single" w:sz="4" w:space="0" w:color="FFFFFF" w:themeColor="background1"/>
            </w:tcBorders>
          </w:tcPr>
          <w:p w14:paraId="50DA5920" w14:textId="4A082A9E" w:rsidR="0030200A" w:rsidRPr="000720DB" w:rsidRDefault="0030200A" w:rsidP="0030200A">
            <w:pPr>
              <w:pStyle w:val="ListParagraph"/>
              <w:numPr>
                <w:ilvl w:val="0"/>
                <w:numId w:val="19"/>
              </w:numPr>
              <w:spacing w:before="0"/>
            </w:pPr>
            <w:r w:rsidRPr="005C785C">
              <w:t xml:space="preserve">Customers in the Customer Support Program </w:t>
            </w:r>
            <w:r w:rsidR="00B81B60">
              <w:t xml:space="preserve">who </w:t>
            </w:r>
            <w:r w:rsidRPr="005C785C">
              <w:t>report they agree or strongly agree the program has helped them with payment difficulties</w:t>
            </w:r>
          </w:p>
        </w:tc>
        <w:tc>
          <w:tcPr>
            <w:tcW w:w="1693" w:type="dxa"/>
            <w:vMerge w:val="restart"/>
            <w:tcBorders>
              <w:top w:val="single" w:sz="4" w:space="0" w:color="auto"/>
              <w:left w:val="single" w:sz="4" w:space="0" w:color="FFFFFF" w:themeColor="background1"/>
              <w:bottom w:val="single" w:sz="8" w:space="0" w:color="FFFFFF" w:themeColor="background1"/>
              <w:right w:val="single" w:sz="4" w:space="0" w:color="FFFFFF" w:themeColor="background1"/>
            </w:tcBorders>
          </w:tcPr>
          <w:p w14:paraId="6399F657" w14:textId="51EBCE25" w:rsidR="0030200A" w:rsidRDefault="0030200A" w:rsidP="0030200A">
            <w:pPr>
              <w:spacing w:before="0"/>
            </w:pPr>
            <w:r w:rsidRPr="00B10720">
              <w:t xml:space="preserve">Percentage </w:t>
            </w:r>
          </w:p>
        </w:tc>
        <w:tc>
          <w:tcPr>
            <w:tcW w:w="844" w:type="dxa"/>
            <w:tcBorders>
              <w:top w:val="single" w:sz="4" w:space="0" w:color="auto"/>
              <w:left w:val="single" w:sz="4" w:space="0" w:color="FFFFFF" w:themeColor="background1"/>
              <w:bottom w:val="single" w:sz="8" w:space="0" w:color="FFFFFF" w:themeColor="background1"/>
            </w:tcBorders>
          </w:tcPr>
          <w:p w14:paraId="248C6004" w14:textId="77777777" w:rsidR="0030200A" w:rsidRPr="004B5CF8" w:rsidRDefault="0030200A" w:rsidP="0030200A">
            <w:pPr>
              <w:spacing w:before="0"/>
            </w:pPr>
            <w:r>
              <w:t>Target</w:t>
            </w:r>
          </w:p>
        </w:tc>
        <w:tc>
          <w:tcPr>
            <w:tcW w:w="869" w:type="dxa"/>
            <w:tcBorders>
              <w:top w:val="single" w:sz="4" w:space="0" w:color="auto"/>
              <w:bottom w:val="single" w:sz="8" w:space="0" w:color="FFFFFF" w:themeColor="background1"/>
              <w:right w:val="single" w:sz="8" w:space="0" w:color="FFFFFF" w:themeColor="background1"/>
            </w:tcBorders>
            <w:shd w:val="clear" w:color="auto" w:fill="BFBFBF" w:themeFill="background1" w:themeFillShade="BF"/>
          </w:tcPr>
          <w:p w14:paraId="384C4F52" w14:textId="77777777" w:rsidR="0030200A" w:rsidRPr="004B5CF8" w:rsidRDefault="0030200A" w:rsidP="008D1826">
            <w:pPr>
              <w:spacing w:before="0"/>
              <w:jc w:val="center"/>
            </w:pPr>
          </w:p>
        </w:tc>
        <w:tc>
          <w:tcPr>
            <w:tcW w:w="990" w:type="dxa"/>
            <w:tcBorders>
              <w:top w:val="single" w:sz="4" w:space="0" w:color="auto"/>
              <w:left w:val="single" w:sz="8" w:space="0" w:color="FFFFFF" w:themeColor="background1"/>
              <w:bottom w:val="single" w:sz="8" w:space="0" w:color="FFFFFF" w:themeColor="background1"/>
              <w:right w:val="single" w:sz="8" w:space="0" w:color="F2F2F2" w:themeColor="background1" w:themeShade="F2"/>
            </w:tcBorders>
          </w:tcPr>
          <w:p w14:paraId="628BDCC5" w14:textId="34395033" w:rsidR="0030200A" w:rsidRPr="00620364" w:rsidRDefault="0030200A" w:rsidP="00620364">
            <w:pPr>
              <w:spacing w:before="0"/>
              <w:jc w:val="center"/>
              <w:rPr>
                <w:sz w:val="14"/>
                <w:szCs w:val="14"/>
              </w:rPr>
            </w:pPr>
            <w:r w:rsidRPr="00620364">
              <w:rPr>
                <w:sz w:val="14"/>
                <w:szCs w:val="14"/>
              </w:rPr>
              <w:t>In development</w:t>
            </w:r>
          </w:p>
        </w:tc>
        <w:tc>
          <w:tcPr>
            <w:tcW w:w="995" w:type="dxa"/>
            <w:gridSpan w:val="2"/>
            <w:tcBorders>
              <w:top w:val="single" w:sz="4" w:space="0" w:color="auto"/>
              <w:left w:val="single" w:sz="8" w:space="0" w:color="F2F2F2" w:themeColor="background1" w:themeShade="F2"/>
              <w:bottom w:val="single" w:sz="8" w:space="0" w:color="FFFFFF" w:themeColor="background1"/>
              <w:right w:val="single" w:sz="8" w:space="0" w:color="F2F2F2" w:themeColor="background1" w:themeShade="F2"/>
            </w:tcBorders>
          </w:tcPr>
          <w:p w14:paraId="2AA1658F" w14:textId="15C6727F" w:rsidR="0030200A" w:rsidRPr="0030200A" w:rsidRDefault="0030200A" w:rsidP="0030200A">
            <w:pPr>
              <w:spacing w:before="0"/>
              <w:rPr>
                <w:sz w:val="14"/>
                <w:szCs w:val="14"/>
              </w:rPr>
            </w:pPr>
            <w:r w:rsidRPr="0030200A">
              <w:rPr>
                <w:sz w:val="14"/>
                <w:szCs w:val="14"/>
              </w:rPr>
              <w:t>In development</w:t>
            </w:r>
          </w:p>
        </w:tc>
        <w:tc>
          <w:tcPr>
            <w:tcW w:w="865" w:type="dxa"/>
            <w:tcBorders>
              <w:top w:val="single" w:sz="4" w:space="0" w:color="auto"/>
              <w:left w:val="single" w:sz="8" w:space="0" w:color="F2F2F2" w:themeColor="background1" w:themeShade="F2"/>
              <w:bottom w:val="single" w:sz="8" w:space="0" w:color="FFFFFF" w:themeColor="background1"/>
              <w:right w:val="single" w:sz="8" w:space="0" w:color="F2F2F2" w:themeColor="background1" w:themeShade="F2"/>
            </w:tcBorders>
          </w:tcPr>
          <w:p w14:paraId="0CC1D952" w14:textId="79232DED" w:rsidR="0030200A" w:rsidRPr="001F5246" w:rsidRDefault="0030200A" w:rsidP="0030200A">
            <w:pPr>
              <w:spacing w:before="0"/>
            </w:pPr>
            <w:r w:rsidRPr="006A3223">
              <w:t>70%</w:t>
            </w:r>
          </w:p>
        </w:tc>
        <w:tc>
          <w:tcPr>
            <w:tcW w:w="930" w:type="dxa"/>
            <w:gridSpan w:val="2"/>
            <w:tcBorders>
              <w:top w:val="single" w:sz="4" w:space="0" w:color="auto"/>
              <w:left w:val="single" w:sz="8" w:space="0" w:color="F2F2F2" w:themeColor="background1" w:themeShade="F2"/>
              <w:bottom w:val="single" w:sz="8" w:space="0" w:color="FFFFFF" w:themeColor="background1"/>
              <w:right w:val="single" w:sz="8" w:space="0" w:color="F2F2F2" w:themeColor="background1" w:themeShade="F2"/>
            </w:tcBorders>
          </w:tcPr>
          <w:p w14:paraId="03BAE560" w14:textId="55A5DB5A" w:rsidR="0030200A" w:rsidRPr="001F5246" w:rsidRDefault="0030200A" w:rsidP="0030200A">
            <w:pPr>
              <w:spacing w:before="0"/>
            </w:pPr>
            <w:r w:rsidRPr="006A3223">
              <w:t>70%</w:t>
            </w:r>
          </w:p>
        </w:tc>
        <w:tc>
          <w:tcPr>
            <w:tcW w:w="930" w:type="dxa"/>
            <w:gridSpan w:val="2"/>
            <w:tcBorders>
              <w:top w:val="single" w:sz="4" w:space="0" w:color="auto"/>
              <w:left w:val="single" w:sz="8" w:space="0" w:color="F2F2F2" w:themeColor="background1" w:themeShade="F2"/>
              <w:bottom w:val="single" w:sz="8" w:space="0" w:color="FFFFFF" w:themeColor="background1"/>
              <w:right w:val="single" w:sz="8" w:space="0" w:color="FFFFFF" w:themeColor="background1"/>
            </w:tcBorders>
          </w:tcPr>
          <w:p w14:paraId="33FE4B66" w14:textId="56DCE815" w:rsidR="0030200A" w:rsidRPr="001F5246" w:rsidRDefault="0030200A" w:rsidP="0030200A">
            <w:pPr>
              <w:spacing w:before="0"/>
            </w:pPr>
            <w:r w:rsidRPr="006A3223">
              <w:t>70%</w:t>
            </w:r>
          </w:p>
        </w:tc>
      </w:tr>
      <w:tr w:rsidR="00CD3078" w14:paraId="10D3F4C7" w14:textId="77777777" w:rsidTr="00B66CBF">
        <w:trPr>
          <w:gridAfter w:val="1"/>
          <w:cnfStyle w:val="000000010000" w:firstRow="0" w:lastRow="0" w:firstColumn="0" w:lastColumn="0" w:oddVBand="0" w:evenVBand="0" w:oddHBand="0" w:evenHBand="1" w:firstRowFirstColumn="0" w:firstRowLastColumn="0" w:lastRowFirstColumn="0" w:lastRowLastColumn="0"/>
          <w:wAfter w:w="12" w:type="dxa"/>
          <w:cantSplit/>
          <w:trHeight w:val="665"/>
        </w:trPr>
        <w:tc>
          <w:tcPr>
            <w:tcW w:w="5666" w:type="dxa"/>
            <w:gridSpan w:val="2"/>
            <w:vMerge/>
            <w:tcBorders>
              <w:bottom w:val="single" w:sz="4" w:space="0" w:color="000000" w:themeColor="text1"/>
              <w:right w:val="single" w:sz="4" w:space="0" w:color="FFFFFF" w:themeColor="background1"/>
            </w:tcBorders>
          </w:tcPr>
          <w:p w14:paraId="24285AA3" w14:textId="77777777" w:rsidR="00CD3078" w:rsidRPr="004B5CF8" w:rsidRDefault="00CD3078" w:rsidP="008D61F3">
            <w:pPr>
              <w:spacing w:before="0"/>
            </w:pPr>
          </w:p>
        </w:tc>
        <w:tc>
          <w:tcPr>
            <w:tcW w:w="1693" w:type="dxa"/>
            <w:vMerge/>
            <w:tcBorders>
              <w:top w:val="single" w:sz="8" w:space="0" w:color="FFFFFF" w:themeColor="background1"/>
              <w:left w:val="single" w:sz="4" w:space="0" w:color="FFFFFF" w:themeColor="background1"/>
              <w:bottom w:val="single" w:sz="4" w:space="0" w:color="000000" w:themeColor="text1"/>
              <w:right w:val="single" w:sz="4" w:space="0" w:color="FFFFFF" w:themeColor="background1"/>
            </w:tcBorders>
          </w:tcPr>
          <w:p w14:paraId="3B29DB4F" w14:textId="77777777" w:rsidR="00CD3078" w:rsidRPr="004B5CF8" w:rsidRDefault="00CD3078" w:rsidP="008D61F3">
            <w:pPr>
              <w:spacing w:before="0"/>
            </w:pPr>
          </w:p>
        </w:tc>
        <w:tc>
          <w:tcPr>
            <w:tcW w:w="844" w:type="dxa"/>
            <w:tcBorders>
              <w:top w:val="single" w:sz="8" w:space="0" w:color="FFFFFF" w:themeColor="background1"/>
              <w:left w:val="single" w:sz="4" w:space="0" w:color="FFFFFF" w:themeColor="background1"/>
              <w:bottom w:val="single" w:sz="4" w:space="0" w:color="000000" w:themeColor="text1"/>
            </w:tcBorders>
          </w:tcPr>
          <w:p w14:paraId="4FCF3319" w14:textId="77777777" w:rsidR="00CD3078" w:rsidRPr="00A363DF" w:rsidRDefault="00CD3078" w:rsidP="008D61F3">
            <w:pPr>
              <w:spacing w:before="0"/>
              <w:rPr>
                <w:b/>
              </w:rPr>
            </w:pPr>
            <w:r w:rsidRPr="00A363DF">
              <w:rPr>
                <w:b/>
              </w:rPr>
              <w:t>Actual</w:t>
            </w:r>
          </w:p>
        </w:tc>
        <w:tc>
          <w:tcPr>
            <w:tcW w:w="869" w:type="dxa"/>
            <w:tcBorders>
              <w:top w:val="single" w:sz="8" w:space="0" w:color="FFFFFF" w:themeColor="background1"/>
              <w:bottom w:val="single" w:sz="4" w:space="0" w:color="000000" w:themeColor="text1"/>
              <w:right w:val="single" w:sz="8" w:space="0" w:color="FFFFFF" w:themeColor="background1"/>
            </w:tcBorders>
            <w:shd w:val="clear" w:color="auto" w:fill="BFBFBF" w:themeFill="background1" w:themeFillShade="BF"/>
          </w:tcPr>
          <w:p w14:paraId="5AE83845" w14:textId="030912C0" w:rsidR="00CD3078" w:rsidRPr="00A363DF" w:rsidRDefault="008D1826" w:rsidP="008D1826">
            <w:pPr>
              <w:spacing w:before="0"/>
              <w:jc w:val="center"/>
              <w:rPr>
                <w:b/>
              </w:rPr>
            </w:pPr>
            <w:r w:rsidRPr="00620364">
              <w:t>N/A</w:t>
            </w:r>
          </w:p>
        </w:tc>
        <w:tc>
          <w:tcPr>
            <w:tcW w:w="990" w:type="dxa"/>
            <w:tcBorders>
              <w:top w:val="single" w:sz="8" w:space="0" w:color="FFFFFF" w:themeColor="background1"/>
              <w:left w:val="single" w:sz="8" w:space="0" w:color="FFFFFF" w:themeColor="background1"/>
              <w:bottom w:val="single" w:sz="4" w:space="0" w:color="000000" w:themeColor="text1"/>
              <w:right w:val="single" w:sz="8" w:space="0" w:color="FFFFFF" w:themeColor="background1"/>
            </w:tcBorders>
          </w:tcPr>
          <w:p w14:paraId="19C3A861" w14:textId="525CD23F" w:rsidR="00CD3078" w:rsidRPr="00620364" w:rsidRDefault="00BF30DB" w:rsidP="00620364">
            <w:pPr>
              <w:spacing w:before="0"/>
              <w:jc w:val="center"/>
            </w:pPr>
            <w:r>
              <w:t>N/A</w:t>
            </w:r>
          </w:p>
        </w:tc>
        <w:tc>
          <w:tcPr>
            <w:tcW w:w="995" w:type="dxa"/>
            <w:gridSpan w:val="2"/>
            <w:tcBorders>
              <w:top w:val="single" w:sz="8" w:space="0" w:color="FFFFFF" w:themeColor="background1"/>
              <w:left w:val="single" w:sz="8" w:space="0" w:color="FFFFFF" w:themeColor="background1"/>
              <w:bottom w:val="single" w:sz="4" w:space="0" w:color="000000" w:themeColor="text1"/>
              <w:right w:val="single" w:sz="8" w:space="0" w:color="FFFFFF" w:themeColor="background1"/>
            </w:tcBorders>
          </w:tcPr>
          <w:p w14:paraId="021F47A4" w14:textId="77777777" w:rsidR="00CD3078" w:rsidRPr="00A363DF" w:rsidRDefault="00CD3078" w:rsidP="008D61F3">
            <w:pPr>
              <w:spacing w:before="0"/>
              <w:rPr>
                <w:b/>
              </w:rPr>
            </w:pPr>
          </w:p>
        </w:tc>
        <w:tc>
          <w:tcPr>
            <w:tcW w:w="865" w:type="dxa"/>
            <w:tcBorders>
              <w:top w:val="single" w:sz="8" w:space="0" w:color="FFFFFF" w:themeColor="background1"/>
              <w:left w:val="single" w:sz="8" w:space="0" w:color="FFFFFF" w:themeColor="background1"/>
              <w:bottom w:val="single" w:sz="4" w:space="0" w:color="000000" w:themeColor="text1"/>
              <w:right w:val="single" w:sz="8" w:space="0" w:color="FFFFFF" w:themeColor="background1"/>
            </w:tcBorders>
          </w:tcPr>
          <w:p w14:paraId="050C0D1D" w14:textId="77777777" w:rsidR="00CD3078" w:rsidRPr="00A363DF" w:rsidRDefault="00CD3078" w:rsidP="008D61F3">
            <w:pPr>
              <w:spacing w:before="0"/>
              <w:rPr>
                <w:b/>
              </w:rPr>
            </w:pPr>
          </w:p>
        </w:tc>
        <w:tc>
          <w:tcPr>
            <w:tcW w:w="930" w:type="dxa"/>
            <w:gridSpan w:val="2"/>
            <w:tcBorders>
              <w:top w:val="single" w:sz="8" w:space="0" w:color="FFFFFF" w:themeColor="background1"/>
              <w:left w:val="single" w:sz="8" w:space="0" w:color="FFFFFF" w:themeColor="background1"/>
              <w:bottom w:val="single" w:sz="4" w:space="0" w:color="000000" w:themeColor="text1"/>
              <w:right w:val="single" w:sz="8" w:space="0" w:color="FFFFFF" w:themeColor="background1"/>
            </w:tcBorders>
          </w:tcPr>
          <w:p w14:paraId="3A5FBD4C" w14:textId="77777777" w:rsidR="00CD3078" w:rsidRPr="00A363DF" w:rsidRDefault="00CD3078" w:rsidP="008D61F3">
            <w:pPr>
              <w:spacing w:before="0"/>
              <w:rPr>
                <w:b/>
              </w:rPr>
            </w:pPr>
          </w:p>
        </w:tc>
        <w:tc>
          <w:tcPr>
            <w:tcW w:w="930" w:type="dxa"/>
            <w:gridSpan w:val="2"/>
            <w:tcBorders>
              <w:top w:val="single" w:sz="8" w:space="0" w:color="FFFFFF" w:themeColor="background1"/>
              <w:left w:val="single" w:sz="8" w:space="0" w:color="FFFFFF" w:themeColor="background1"/>
              <w:bottom w:val="single" w:sz="4" w:space="0" w:color="000000" w:themeColor="text1"/>
              <w:right w:val="single" w:sz="8" w:space="0" w:color="FFFFFF" w:themeColor="background1"/>
            </w:tcBorders>
          </w:tcPr>
          <w:p w14:paraId="05EDDA14" w14:textId="77777777" w:rsidR="00CD3078" w:rsidRPr="00A363DF" w:rsidRDefault="00CD3078" w:rsidP="008D61F3">
            <w:pPr>
              <w:spacing w:before="0"/>
              <w:rPr>
                <w:b/>
              </w:rPr>
            </w:pPr>
          </w:p>
        </w:tc>
      </w:tr>
    </w:tbl>
    <w:p w14:paraId="1B343509" w14:textId="689B752F" w:rsidR="00EE653E" w:rsidRDefault="00EE653E" w:rsidP="00B3065E">
      <w:r>
        <w:t>*</w:t>
      </w:r>
      <w:r w:rsidR="00303887">
        <w:t>R</w:t>
      </w:r>
      <w:r w:rsidR="00303887" w:rsidRPr="00303887">
        <w:t>ated 4 &amp; 5 out of 5, reference annual customer satisfaction survey</w:t>
      </w:r>
    </w:p>
    <w:p w14:paraId="2A8B3409" w14:textId="584BA52B" w:rsidR="00465F09" w:rsidRDefault="00DD5E25" w:rsidP="00B3065E">
      <w:r>
        <w:rPr>
          <w:noProof/>
        </w:rPr>
        <mc:AlternateContent>
          <mc:Choice Requires="wps">
            <w:drawing>
              <wp:anchor distT="0" distB="0" distL="114300" distR="114300" simplePos="0" relativeHeight="251667456" behindDoc="0" locked="0" layoutInCell="1" allowOverlap="1" wp14:anchorId="628687B6" wp14:editId="690C5483">
                <wp:simplePos x="0" y="0"/>
                <wp:positionH relativeFrom="column">
                  <wp:posOffset>4689043</wp:posOffset>
                </wp:positionH>
                <wp:positionV relativeFrom="paragraph">
                  <wp:posOffset>157505</wp:posOffset>
                </wp:positionV>
                <wp:extent cx="329184" cy="329184"/>
                <wp:effectExtent l="0" t="0" r="13970" b="13970"/>
                <wp:wrapNone/>
                <wp:docPr id="11" name="Flowchart: Connector 11"/>
                <wp:cNvGraphicFramePr/>
                <a:graphic xmlns:a="http://schemas.openxmlformats.org/drawingml/2006/main">
                  <a:graphicData uri="http://schemas.microsoft.com/office/word/2010/wordprocessingShape">
                    <wps:wsp>
                      <wps:cNvSpPr/>
                      <wps:spPr>
                        <a:xfrm>
                          <a:off x="0" y="0"/>
                          <a:ext cx="329184" cy="329184"/>
                        </a:xfrm>
                        <a:prstGeom prst="flowChartConnector">
                          <a:avLst/>
                        </a:prstGeom>
                        <a:solidFill>
                          <a:srgbClr val="00B050"/>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7BCDA5" id="Flowchart: Connector 11" o:spid="_x0000_s1026" type="#_x0000_t120" style="position:absolute;margin-left:369.2pt;margin-top:12.4pt;width:25.9pt;height:25.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" fillcolor="#00b050" strokecolor="#764400 [1607]" strokeweight="1pt">
                <v:stroke joinstyle="miter"/>
              </v:shape>
            </w:pict>
          </mc:Fallback>
        </mc:AlternateContent>
      </w:r>
      <w:r w:rsidR="007919C8">
        <w:t>**</w:t>
      </w:r>
      <w:r w:rsidR="00C9261D">
        <w:t>Reference annual customer satisfaction survey</w:t>
      </w:r>
    </w:p>
    <w:p w14:paraId="2E8AE3A8" w14:textId="53E6CCCD" w:rsidR="00B3065E" w:rsidRDefault="00B3065E" w:rsidP="00B3065E">
      <w:r>
        <w:t xml:space="preserve">How is </w:t>
      </w:r>
      <w:r w:rsidR="00545D51">
        <w:t>SGW</w:t>
      </w:r>
      <w:r w:rsidR="00C155D5">
        <w:t xml:space="preserve"> </w:t>
      </w:r>
      <w:r>
        <w:t xml:space="preserve">tracking for outcome </w:t>
      </w:r>
      <w:r w:rsidR="007935B9">
        <w:t xml:space="preserve">5 </w:t>
      </w:r>
      <w:r>
        <w:t xml:space="preserve">in the regulatory period so far? </w:t>
      </w:r>
    </w:p>
    <w:p w14:paraId="2454720B" w14:textId="77777777" w:rsidR="00AC0900" w:rsidRPr="00AB0941" w:rsidRDefault="00AC0900" w:rsidP="00AC0900">
      <w:pPr>
        <w:pStyle w:val="Heading2"/>
        <w:sectPr w:rsidR="00AC0900" w:rsidRPr="00AB0941" w:rsidSect="00AB0941">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134" w:right="1134" w:bottom="1134" w:left="1134" w:header="709" w:footer="692" w:gutter="0"/>
          <w:pgNumType w:start="1"/>
          <w:cols w:space="708"/>
          <w:docGrid w:linePitch="360"/>
        </w:sectPr>
      </w:pPr>
      <w:r>
        <w:t>Business comment</w:t>
      </w:r>
    </w:p>
    <w:bookmarkEnd w:id="5"/>
    <w:bookmarkEnd w:id="6"/>
    <w:bookmarkEnd w:id="7"/>
    <w:p w14:paraId="5D77004A" w14:textId="77777777" w:rsidR="005030F9" w:rsidRPr="0055556B" w:rsidRDefault="005030F9" w:rsidP="005030F9">
      <w:pPr>
        <w:rPr>
          <w:lang w:val="en-US"/>
        </w:rPr>
      </w:pPr>
      <w:r>
        <w:rPr>
          <w:lang w:val="en-US"/>
        </w:rPr>
        <w:t>Insights from the Insync Regional Water Alliance Customer Survey showed a slight drop in the satisfaction of our customers regarding South Gippsland Water as a service provider and in providing value for money. This drop was consistent with the results of other urban water corporations in Victoria.</w:t>
      </w:r>
    </w:p>
    <w:p w14:paraId="3E848005" w14:textId="548FDB1E" w:rsidR="006E4DCA" w:rsidRPr="009D50F4" w:rsidRDefault="006E4DCA" w:rsidP="00AC0900"/>
    <w:sectPr w:rsidR="006E4DCA" w:rsidRPr="009D50F4" w:rsidSect="00AB0941">
      <w:headerReference w:type="default" r:id="rId17"/>
      <w:type w:val="continuous"/>
      <w:pgSz w:w="16838" w:h="11906" w:orient="landscape" w:code="9"/>
      <w:pgMar w:top="1134" w:right="1134" w:bottom="1134" w:left="1134" w:header="709"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2DC1B" w14:textId="77777777" w:rsidR="009A18A4" w:rsidRDefault="009A18A4" w:rsidP="00AE03FA">
      <w:pPr>
        <w:spacing w:after="0"/>
      </w:pPr>
      <w:r>
        <w:separator/>
      </w:r>
    </w:p>
    <w:p w14:paraId="1502F82A" w14:textId="77777777" w:rsidR="009A18A4" w:rsidRDefault="009A18A4"/>
  </w:endnote>
  <w:endnote w:type="continuationSeparator" w:id="0">
    <w:p w14:paraId="7C1031E1" w14:textId="77777777" w:rsidR="009A18A4" w:rsidRDefault="009A18A4" w:rsidP="00AE03FA">
      <w:pPr>
        <w:spacing w:after="0"/>
      </w:pPr>
      <w:r>
        <w:continuationSeparator/>
      </w:r>
    </w:p>
    <w:p w14:paraId="145675F5" w14:textId="77777777" w:rsidR="009A18A4" w:rsidRDefault="009A18A4"/>
  </w:endnote>
  <w:endnote w:type="continuationNotice" w:id="1">
    <w:p w14:paraId="6BB800D5" w14:textId="77777777" w:rsidR="009A18A4" w:rsidRDefault="009A18A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ircular Std Medium">
    <w:panose1 w:val="00000000000000000000"/>
    <w:charset w:val="00"/>
    <w:family w:val="swiss"/>
    <w:notTrueType/>
    <w:pitch w:val="variable"/>
    <w:sig w:usb0="8000002F" w:usb1="5000E47B"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22D97" w14:textId="77777777" w:rsidR="00F35311" w:rsidRDefault="00F353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AC0900" w14:paraId="2C00B248" w14:textId="77777777" w:rsidTr="00890A6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6C6CFBB1" w14:textId="77777777" w:rsidR="00AC0900" w:rsidRPr="009E15D6" w:rsidRDefault="00AC0900" w:rsidP="005E5FCE">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7</w:t>
          </w:r>
          <w:r w:rsidRPr="009E15D6">
            <w:rPr>
              <w:rStyle w:val="PageNumber"/>
            </w:rPr>
            <w:fldChar w:fldCharType="end"/>
          </w:r>
        </w:p>
      </w:tc>
    </w:tr>
  </w:tbl>
  <w:p w14:paraId="31C44D19" w14:textId="52E39E9C" w:rsidR="00AC0900" w:rsidRPr="00E5390E" w:rsidRDefault="00AC0900" w:rsidP="00A236AB">
    <w:pPr>
      <w:pStyle w:val="Footer"/>
      <w:ind w:right="707"/>
      <w:rPr>
        <w:b/>
      </w:rPr>
    </w:pPr>
    <w:r>
      <w:t xml:space="preserve">Essential Services Commission </w:t>
    </w:r>
    <w:sdt>
      <w:sdtPr>
        <w:rPr>
          <w:b/>
        </w:rPr>
        <w:alias w:val="Title"/>
        <w:tag w:val=""/>
        <w:id w:val="-486868196"/>
        <w:dataBinding w:prefixMappings="xmlns:ns0='http://purl.org/dc/elements/1.1/' xmlns:ns1='http://schemas.openxmlformats.org/package/2006/metadata/core-properties' " w:xpath="/ns1:coreProperties[1]/ns0:title[1]" w:storeItemID="{6C3C8BC8-F283-45AE-878A-BAB7291924A1}"/>
        <w:text/>
      </w:sdtPr>
      <w:sdtEndPr/>
      <w:sdtContent>
        <w:r w:rsidR="0048042B">
          <w:rPr>
            <w:b/>
          </w:rPr>
          <w:t xml:space="preserve">South Gippsland Water - </w:t>
        </w:r>
        <w:r>
          <w:rPr>
            <w:b/>
          </w:rPr>
          <w:t>Outcomes – 20</w:t>
        </w:r>
        <w:r w:rsidR="00FB7195">
          <w:rPr>
            <w:b/>
          </w:rPr>
          <w:t>23</w:t>
        </w:r>
        <w:r>
          <w:rPr>
            <w:b/>
          </w:rPr>
          <w:t>–202</w:t>
        </w:r>
        <w:r w:rsidR="00FB7195">
          <w:rPr>
            <w:b/>
          </w:rPr>
          <w:t>8</w:t>
        </w:r>
      </w:sdtContent>
    </w:sdt>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E84FF" w14:textId="77777777" w:rsidR="00F35311" w:rsidRDefault="00F353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BE075" w14:textId="77777777" w:rsidR="009A18A4" w:rsidRPr="00CF33F6" w:rsidRDefault="009A18A4" w:rsidP="00AE03FA">
      <w:pPr>
        <w:spacing w:after="0"/>
        <w:rPr>
          <w:color w:val="75787B" w:themeColor="background2"/>
        </w:rPr>
      </w:pPr>
      <w:bookmarkStart w:id="0" w:name="_Hlk480978878"/>
      <w:bookmarkEnd w:id="0"/>
      <w:r w:rsidRPr="00CF33F6">
        <w:rPr>
          <w:color w:val="75787B" w:themeColor="background2"/>
        </w:rPr>
        <w:separator/>
      </w:r>
    </w:p>
    <w:p w14:paraId="5B8E9C81" w14:textId="77777777" w:rsidR="009A18A4" w:rsidRDefault="009A18A4" w:rsidP="00CF33F6">
      <w:pPr>
        <w:pStyle w:val="NoSpacing"/>
      </w:pPr>
    </w:p>
  </w:footnote>
  <w:footnote w:type="continuationSeparator" w:id="0">
    <w:p w14:paraId="4D27392F" w14:textId="77777777" w:rsidR="009A18A4" w:rsidRDefault="009A18A4" w:rsidP="00AE03FA">
      <w:pPr>
        <w:spacing w:after="0"/>
      </w:pPr>
      <w:r>
        <w:continuationSeparator/>
      </w:r>
    </w:p>
    <w:p w14:paraId="74C990EB" w14:textId="77777777" w:rsidR="009A18A4" w:rsidRDefault="009A18A4"/>
  </w:footnote>
  <w:footnote w:type="continuationNotice" w:id="1">
    <w:p w14:paraId="155484E0" w14:textId="77777777" w:rsidR="009A18A4" w:rsidRDefault="009A18A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3B324" w14:textId="77777777" w:rsidR="00F35311" w:rsidRDefault="00F353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5E8A4" w14:textId="0C2FED94" w:rsidR="00B6249D" w:rsidRDefault="00BA2F2D">
    <w:pPr>
      <w:pStyle w:val="Header"/>
    </w:pPr>
    <w:r>
      <w:rPr>
        <w:noProof/>
      </w:rPr>
      <mc:AlternateContent>
        <mc:Choice Requires="wps">
          <w:drawing>
            <wp:anchor distT="0" distB="0" distL="114300" distR="114300" simplePos="0" relativeHeight="251659268" behindDoc="0" locked="1" layoutInCell="0" allowOverlap="1" wp14:anchorId="25B9F393" wp14:editId="0F8379C7">
              <wp:simplePos x="0" y="0"/>
              <wp:positionH relativeFrom="margin">
                <wp:align>center</wp:align>
              </wp:positionH>
              <wp:positionV relativeFrom="topMargin">
                <wp:align>center</wp:align>
              </wp:positionV>
              <wp:extent cx="892175" cy="546100"/>
              <wp:effectExtent l="0" t="0" r="0" b="6350"/>
              <wp:wrapNone/>
              <wp:docPr id="5" name="janusSEAL SC Header"/>
              <wp:cNvGraphicFramePr/>
              <a:graphic xmlns:a="http://schemas.openxmlformats.org/drawingml/2006/main">
                <a:graphicData uri="http://schemas.microsoft.com/office/word/2010/wordprocessingShape">
                  <wps:wsp>
                    <wps:cNvSpPr txBox="1"/>
                    <wps:spPr>
                      <a:xfrm>
                        <a:off x="0" y="0"/>
                        <a:ext cx="892175" cy="5461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ADAD7A" w14:textId="4DE6F4E1" w:rsidR="00BA2F2D" w:rsidRPr="00F35311" w:rsidRDefault="00F35311" w:rsidP="00BA2F2D">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5B9F393" id="_x0000_t202" coordsize="21600,21600" o:spt="202" path="m,l,21600r21600,l21600,xe">
              <v:stroke joinstyle="miter"/>
              <v:path gradientshapeok="t" o:connecttype="rect"/>
            </v:shapetype>
            <v:shape id="janusSEAL SC Header" o:spid="_x0000_s1026" type="#_x0000_t202" style="position:absolute;margin-left:0;margin-top:0;width:70.25pt;height:43pt;z-index:25165926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" o:allowincell="f" filled="f" stroked="f" strokeweight=".5pt">
              <v:textbox style="mso-fit-shape-to-text:t">
                <w:txbxContent>
                  <w:p w14:paraId="29ADAD7A" w14:textId="4DE6F4E1" w:rsidR="00BA2F2D" w:rsidRPr="00F35311" w:rsidRDefault="00F35311" w:rsidP="00BA2F2D">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97243C">
      <w:rPr>
        <w:noProof/>
      </w:rPr>
      <mc:AlternateContent>
        <mc:Choice Requires="wps">
          <w:drawing>
            <wp:anchor distT="0" distB="0" distL="114300" distR="114300" simplePos="0" relativeHeight="251658243" behindDoc="0" locked="1" layoutInCell="0" allowOverlap="1" wp14:anchorId="303DC269" wp14:editId="25BACD6B">
              <wp:simplePos x="0" y="0"/>
              <wp:positionH relativeFrom="margin">
                <wp:align>center</wp:align>
              </wp:positionH>
              <wp:positionV relativeFrom="topMargin">
                <wp:align>center</wp:align>
              </wp:positionV>
              <wp:extent cx="892175" cy="5461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892175" cy="5461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073C85" w14:textId="203A49EC" w:rsidR="0097243C" w:rsidRPr="00F6256A" w:rsidRDefault="00F6256A" w:rsidP="0097243C">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F35311">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03DC269" id="Text Box 1" o:spid="_x0000_s1027" type="#_x0000_t202" style="position:absolute;margin-left:0;margin-top:0;width:70.25pt;height:43pt;z-index:251658243;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" o:allowincell="f" filled="f" stroked="f" strokeweight=".5pt">
              <v:textbox style="mso-fit-shape-to-text:t">
                <w:txbxContent>
                  <w:p w14:paraId="29073C85" w14:textId="203A49EC" w:rsidR="0097243C" w:rsidRPr="00F6256A" w:rsidRDefault="00F6256A" w:rsidP="0097243C">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F35311">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B6249D">
      <w:rPr>
        <w:noProof/>
      </w:rPr>
      <mc:AlternateContent>
        <mc:Choice Requires="wps">
          <w:drawing>
            <wp:anchor distT="0" distB="0" distL="114300" distR="114300" simplePos="0" relativeHeight="251658241" behindDoc="0" locked="1" layoutInCell="0" allowOverlap="1" wp14:anchorId="79228563" wp14:editId="0AFF1025">
              <wp:simplePos x="0" y="0"/>
              <wp:positionH relativeFrom="margin">
                <wp:align>center</wp:align>
              </wp:positionH>
              <wp:positionV relativeFrom="topMargin">
                <wp:align>center</wp:align>
              </wp:positionV>
              <wp:extent cx="892175" cy="546100"/>
              <wp:effectExtent l="0" t="0" r="0" b="6350"/>
              <wp:wrapNone/>
              <wp:docPr id="8" name="Text Box 8"/>
              <wp:cNvGraphicFramePr/>
              <a:graphic xmlns:a="http://schemas.openxmlformats.org/drawingml/2006/main">
                <a:graphicData uri="http://schemas.microsoft.com/office/word/2010/wordprocessingShape">
                  <wps:wsp>
                    <wps:cNvSpPr txBox="1"/>
                    <wps:spPr>
                      <a:xfrm>
                        <a:off x="0" y="0"/>
                        <a:ext cx="892175" cy="5461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507137" w14:textId="6D73E7DC" w:rsidR="00B6249D" w:rsidRPr="0011683E" w:rsidRDefault="0011683E" w:rsidP="00B6249D">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F35311">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9228563" id="Text Box 8" o:spid="_x0000_s1028" type="#_x0000_t202" style="position:absolute;margin-left:0;margin-top:0;width:70.25pt;height:43pt;z-index:251658241;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" o:allowincell="f" filled="f" stroked="f" strokeweight=".5pt">
              <v:textbox style="mso-fit-shape-to-text:t">
                <w:txbxContent>
                  <w:p w14:paraId="67507137" w14:textId="6D73E7DC" w:rsidR="00B6249D" w:rsidRPr="0011683E" w:rsidRDefault="0011683E" w:rsidP="00B6249D">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F35311">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8CE35" w14:textId="77777777" w:rsidR="00F35311" w:rsidRDefault="00F353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7BF5" w14:textId="1B135734" w:rsidR="000E4E82" w:rsidRPr="00B27466" w:rsidRDefault="00F35311" w:rsidP="00B27466">
    <w:pPr>
      <w:pStyle w:val="Header"/>
    </w:pPr>
    <w:r>
      <w:rPr>
        <w:noProof/>
      </w:rPr>
      <mc:AlternateContent>
        <mc:Choice Requires="wps">
          <w:drawing>
            <wp:anchor distT="0" distB="0" distL="114300" distR="114300" simplePos="0" relativeHeight="251660292" behindDoc="0" locked="1" layoutInCell="0" allowOverlap="1" wp14:anchorId="50051552" wp14:editId="5962FC5D">
              <wp:simplePos x="0" y="0"/>
              <wp:positionH relativeFrom="margin">
                <wp:align>center</wp:align>
              </wp:positionH>
              <wp:positionV relativeFrom="topMargin">
                <wp:align>center</wp:align>
              </wp:positionV>
              <wp:extent cx="892175" cy="546100"/>
              <wp:effectExtent l="0" t="0" r="0" b="6350"/>
              <wp:wrapNone/>
              <wp:docPr id="139117224" name="janusSEAL SC Header_S_2"/>
              <wp:cNvGraphicFramePr/>
              <a:graphic xmlns:a="http://schemas.openxmlformats.org/drawingml/2006/main">
                <a:graphicData uri="http://schemas.microsoft.com/office/word/2010/wordprocessingShape">
                  <wps:wsp>
                    <wps:cNvSpPr txBox="1"/>
                    <wps:spPr>
                      <a:xfrm>
                        <a:off x="0" y="0"/>
                        <a:ext cx="892175" cy="5461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D78795" w14:textId="37C3E6E8" w:rsidR="00F35311" w:rsidRPr="00F35311" w:rsidRDefault="00F35311" w:rsidP="00F35311">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0051552" id="_x0000_t202" coordsize="21600,21600" o:spt="202" path="m,l,21600r21600,l21600,xe">
              <v:stroke joinstyle="miter"/>
              <v:path gradientshapeok="t" o:connecttype="rect"/>
            </v:shapetype>
            <v:shape id="janusSEAL SC Header_S_2" o:spid="_x0000_s1029" type="#_x0000_t202" style="position:absolute;margin-left:0;margin-top:0;width:70.25pt;height:43pt;z-index:25166029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" o:allowincell="f" filled="f" stroked="f" strokeweight=".5pt">
              <v:textbox style="mso-fit-shape-to-text:t">
                <w:txbxContent>
                  <w:p w14:paraId="6DD78795" w14:textId="37C3E6E8" w:rsidR="00F35311" w:rsidRPr="00F35311" w:rsidRDefault="00F35311" w:rsidP="00F35311">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F6256A">
      <w:rPr>
        <w:noProof/>
      </w:rPr>
      <mc:AlternateContent>
        <mc:Choice Requires="wps">
          <w:drawing>
            <wp:anchor distT="0" distB="0" distL="114300" distR="114300" simplePos="0" relativeHeight="251658244" behindDoc="0" locked="1" layoutInCell="0" allowOverlap="1" wp14:anchorId="2A68C313" wp14:editId="58062679">
              <wp:simplePos x="0" y="0"/>
              <wp:positionH relativeFrom="margin">
                <wp:align>center</wp:align>
              </wp:positionH>
              <wp:positionV relativeFrom="topMargin">
                <wp:align>center</wp:align>
              </wp:positionV>
              <wp:extent cx="892175" cy="54610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892175" cy="5461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A9A4E7" w14:textId="56D8E95B" w:rsidR="00F6256A" w:rsidRPr="00F6256A" w:rsidRDefault="00F6256A" w:rsidP="00F6256A">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F35311">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A68C313" id="Text Box 3" o:spid="_x0000_s1030" type="#_x0000_t202" style="position:absolute;margin-left:0;margin-top:0;width:70.25pt;height:43pt;z-index:25165824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" o:allowincell="f" filled="f" stroked="f" strokeweight=".5pt">
              <v:textbox style="mso-fit-shape-to-text:t">
                <w:txbxContent>
                  <w:p w14:paraId="63A9A4E7" w14:textId="56D8E95B" w:rsidR="00F6256A" w:rsidRPr="00F6256A" w:rsidRDefault="00F6256A" w:rsidP="00F6256A">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F35311">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11683E">
      <w:rPr>
        <w:noProof/>
      </w:rPr>
      <mc:AlternateContent>
        <mc:Choice Requires="wps">
          <w:drawing>
            <wp:anchor distT="0" distB="0" distL="114300" distR="114300" simplePos="0" relativeHeight="251658242" behindDoc="0" locked="1" layoutInCell="0" allowOverlap="1" wp14:anchorId="462C0193" wp14:editId="152CF285">
              <wp:simplePos x="0" y="0"/>
              <wp:positionH relativeFrom="margin">
                <wp:align>center</wp:align>
              </wp:positionH>
              <wp:positionV relativeFrom="topMargin">
                <wp:align>center</wp:align>
              </wp:positionV>
              <wp:extent cx="892175" cy="54610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892175" cy="5461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1F310" w14:textId="0D5C484D" w:rsidR="0011683E" w:rsidRPr="0011683E" w:rsidRDefault="0011683E" w:rsidP="0011683E">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F35311">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62C0193" id="Text Box 2" o:spid="_x0000_s1031" type="#_x0000_t202" style="position:absolute;margin-left:0;margin-top:0;width:70.25pt;height:43pt;z-index:25165824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" o:allowincell="f" filled="f" stroked="f" strokeweight=".5pt">
              <v:textbox style="mso-fit-shape-to-text:t">
                <w:txbxContent>
                  <w:p w14:paraId="79C1F310" w14:textId="0D5C484D" w:rsidR="0011683E" w:rsidRPr="0011683E" w:rsidRDefault="0011683E" w:rsidP="0011683E">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F35311">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r w:rsidR="00AC0900">
      <w:rPr>
        <w:noProof/>
      </w:rPr>
      <mc:AlternateContent>
        <mc:Choice Requires="wps">
          <w:drawing>
            <wp:anchor distT="0" distB="0" distL="114300" distR="114300" simplePos="0" relativeHeight="251658240" behindDoc="0" locked="1" layoutInCell="0" allowOverlap="1" wp14:anchorId="29C91469" wp14:editId="2E738B47">
              <wp:simplePos x="0" y="0"/>
              <wp:positionH relativeFrom="margin">
                <wp:align>center</wp:align>
              </wp:positionH>
              <wp:positionV relativeFrom="topMargin">
                <wp:align>center</wp:align>
              </wp:positionV>
              <wp:extent cx="892175" cy="54610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892175" cy="5461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C83337" w14:textId="60E791D9" w:rsidR="00AC0900" w:rsidRPr="00180045" w:rsidRDefault="00180045" w:rsidP="00AC0900">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F35311">
                            <w:rPr>
                              <w:rFonts w:ascii="Arial" w:hAnsi="Arial" w:cs="Arial"/>
                              <w:b/>
                              <w:color w:val="FF0000"/>
                              <w:sz w:val="24"/>
                            </w:rPr>
                            <w:t>OFFICIAL</w:t>
                          </w:r>
                          <w:r>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9C91469" id="Text Box 4" o:spid="_x0000_s1032" type="#_x0000_t202" style="position:absolute;margin-left:0;margin-top:0;width:70.25pt;height:43pt;z-index:25165824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" o:allowincell="f" filled="f" stroked="f" strokeweight=".5pt">
              <v:textbox style="mso-fit-shape-to-text:t">
                <w:txbxContent>
                  <w:p w14:paraId="5DC83337" w14:textId="60E791D9" w:rsidR="00AC0900" w:rsidRPr="00180045" w:rsidRDefault="00180045" w:rsidP="00AC0900">
                    <w:pPr>
                      <w:jc w:val="center"/>
                      <w:rPr>
                        <w:rFonts w:ascii="Arial" w:hAnsi="Arial" w:cs="Arial"/>
                        <w:b/>
                        <w:color w:val="FF0000"/>
                        <w:sz w:val="24"/>
                      </w:rPr>
                    </w:pPr>
                    <w:r>
                      <w:rPr>
                        <w:rFonts w:ascii="Arial" w:hAnsi="Arial" w:cs="Arial"/>
                        <w:b/>
                        <w:color w:val="FF0000"/>
                        <w:sz w:val="24"/>
                      </w:rPr>
                      <w:fldChar w:fldCharType="begin"/>
                    </w:r>
                    <w:r>
                      <w:rPr>
                        <w:rFonts w:ascii="Arial" w:hAnsi="Arial" w:cs="Arial"/>
                        <w:b/>
                        <w:color w:val="FF0000"/>
                        <w:sz w:val="24"/>
                      </w:rPr>
                      <w:instrText xml:space="preserve"> DOCPROPERTY PM_ProtectiveMarkingValue_Header \* MERGEFORMAT </w:instrText>
                    </w:r>
                    <w:r>
                      <w:rPr>
                        <w:rFonts w:ascii="Arial" w:hAnsi="Arial" w:cs="Arial"/>
                        <w:b/>
                        <w:color w:val="FF0000"/>
                        <w:sz w:val="24"/>
                      </w:rPr>
                      <w:fldChar w:fldCharType="separate"/>
                    </w:r>
                    <w:r w:rsidR="00F35311">
                      <w:rPr>
                        <w:rFonts w:ascii="Arial" w:hAnsi="Arial" w:cs="Arial"/>
                        <w:b/>
                        <w:color w:val="FF0000"/>
                        <w:sz w:val="24"/>
                      </w:rPr>
                      <w:t>OFFICIAL</w:t>
                    </w:r>
                    <w:r>
                      <w:rPr>
                        <w:rFonts w:ascii="Arial" w:hAnsi="Arial" w:cs="Arial"/>
                        <w:b/>
                        <w:color w:val="FF0000"/>
                        <w:sz w:val="24"/>
                      </w:rPr>
                      <w:fldChar w:fldCharType="end"/>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402B2AC"/>
    <w:lvl w:ilvl="0">
      <w:start w:val="1"/>
      <w:numFmt w:val="decimal"/>
      <w:lvlText w:val="%1."/>
      <w:lvlJc w:val="left"/>
      <w:pPr>
        <w:tabs>
          <w:tab w:val="num" w:pos="1209"/>
        </w:tabs>
        <w:ind w:left="1209" w:hanging="360"/>
      </w:pPr>
    </w:lvl>
  </w:abstractNum>
  <w:abstractNum w:abstractNumId="1"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B3C049B"/>
    <w:multiLevelType w:val="multilevel"/>
    <w:tmpl w:val="6D9A2BC2"/>
    <w:numStyleLink w:val="NumberedHeadings"/>
  </w:abstractNum>
  <w:abstractNum w:abstractNumId="3" w15:restartNumberingAfterBreak="0">
    <w:nsid w:val="1B857B6F"/>
    <w:multiLevelType w:val="hybridMultilevel"/>
    <w:tmpl w:val="5BF8A76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Figure-Table-BoxHeading"/>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A8B0109"/>
    <w:multiLevelType w:val="multilevel"/>
    <w:tmpl w:val="3D66CBA2"/>
    <w:numStyleLink w:val="CustomNumberlist"/>
  </w:abstractNum>
  <w:abstractNum w:abstractNumId="8" w15:restartNumberingAfterBreak="0">
    <w:nsid w:val="4F897ADA"/>
    <w:multiLevelType w:val="hybridMultilevel"/>
    <w:tmpl w:val="FF2275C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EAC25F6"/>
    <w:multiLevelType w:val="hybridMultilevel"/>
    <w:tmpl w:val="AFB2B94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93A1F5D"/>
    <w:multiLevelType w:val="hybridMultilevel"/>
    <w:tmpl w:val="CD0A8B3A"/>
    <w:lvl w:ilvl="0" w:tplc="D09C813E">
      <w:start w:val="1"/>
      <w:numFmt w:val="lowerLetter"/>
      <w:lvlText w:val="%1)"/>
      <w:lvlJc w:val="left"/>
      <w:pPr>
        <w:ind w:left="720" w:hanging="360"/>
      </w:pPr>
      <w:rPr>
        <w:rFonts w:ascii="Arial" w:hAnsi="Arial" w:cs="Arial" w:hint="default"/>
        <w:color w:val="00000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C4978FC"/>
    <w:multiLevelType w:val="hybridMultilevel"/>
    <w:tmpl w:val="7C72B1AA"/>
    <w:lvl w:ilvl="0" w:tplc="656EC9D4">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C91D33"/>
    <w:multiLevelType w:val="hybridMultilevel"/>
    <w:tmpl w:val="A49EC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66674E4"/>
    <w:multiLevelType w:val="hybridMultilevel"/>
    <w:tmpl w:val="B59217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AC82EAE"/>
    <w:multiLevelType w:val="hybridMultilevel"/>
    <w:tmpl w:val="0284E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51938384">
    <w:abstractNumId w:val="5"/>
  </w:num>
  <w:num w:numId="2" w16cid:durableId="661811472">
    <w:abstractNumId w:val="4"/>
  </w:num>
  <w:num w:numId="3" w16cid:durableId="1019695185">
    <w:abstractNumId w:val="6"/>
  </w:num>
  <w:num w:numId="4" w16cid:durableId="215363158">
    <w:abstractNumId w:val="11"/>
  </w:num>
  <w:num w:numId="5" w16cid:durableId="1205211740">
    <w:abstractNumId w:val="2"/>
  </w:num>
  <w:num w:numId="6" w16cid:durableId="2103067116">
    <w:abstractNumId w:val="7"/>
  </w:num>
  <w:num w:numId="7" w16cid:durableId="1163011457">
    <w:abstractNumId w:val="1"/>
  </w:num>
  <w:num w:numId="8" w16cid:durableId="1839154196">
    <w:abstractNumId w:val="14"/>
  </w:num>
  <w:num w:numId="9" w16cid:durableId="124467459">
    <w:abstractNumId w:val="13"/>
  </w:num>
  <w:num w:numId="10" w16cid:durableId="1486356903">
    <w:abstractNumId w:val="16"/>
  </w:num>
  <w:num w:numId="11" w16cid:durableId="251820113">
    <w:abstractNumId w:val="15"/>
  </w:num>
  <w:num w:numId="12" w16cid:durableId="193615935">
    <w:abstractNumId w:val="5"/>
  </w:num>
  <w:num w:numId="13" w16cid:durableId="1052386331">
    <w:abstractNumId w:val="5"/>
  </w:num>
  <w:num w:numId="14" w16cid:durableId="1413358652">
    <w:abstractNumId w:val="0"/>
  </w:num>
  <w:num w:numId="15" w16cid:durableId="1448084768">
    <w:abstractNumId w:val="12"/>
  </w:num>
  <w:num w:numId="16" w16cid:durableId="1212380222">
    <w:abstractNumId w:val="5"/>
  </w:num>
  <w:num w:numId="17" w16cid:durableId="1070420061">
    <w:abstractNumId w:val="5"/>
  </w:num>
  <w:num w:numId="18" w16cid:durableId="1131248274">
    <w:abstractNumId w:val="5"/>
  </w:num>
  <w:num w:numId="19" w16cid:durableId="2036957068">
    <w:abstractNumId w:val="8"/>
  </w:num>
  <w:num w:numId="20" w16cid:durableId="1848867301">
    <w:abstractNumId w:val="10"/>
  </w:num>
  <w:num w:numId="21" w16cid:durableId="456605184">
    <w:abstractNumId w:val="3"/>
  </w:num>
  <w:num w:numId="22" w16cid:durableId="128052941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692"/>
    <w:rsid w:val="000046BD"/>
    <w:rsid w:val="0000598D"/>
    <w:rsid w:val="00012434"/>
    <w:rsid w:val="00015588"/>
    <w:rsid w:val="000337A0"/>
    <w:rsid w:val="000374A7"/>
    <w:rsid w:val="00045FE1"/>
    <w:rsid w:val="000518F3"/>
    <w:rsid w:val="000560C8"/>
    <w:rsid w:val="000566E0"/>
    <w:rsid w:val="000609BD"/>
    <w:rsid w:val="00062AE4"/>
    <w:rsid w:val="00067DD9"/>
    <w:rsid w:val="0007028B"/>
    <w:rsid w:val="0007222E"/>
    <w:rsid w:val="000765AA"/>
    <w:rsid w:val="00084C7C"/>
    <w:rsid w:val="00092C00"/>
    <w:rsid w:val="00097042"/>
    <w:rsid w:val="00097250"/>
    <w:rsid w:val="000A1292"/>
    <w:rsid w:val="000A759D"/>
    <w:rsid w:val="000A7FD9"/>
    <w:rsid w:val="000D4547"/>
    <w:rsid w:val="000D66BC"/>
    <w:rsid w:val="000D6FBE"/>
    <w:rsid w:val="000E4E82"/>
    <w:rsid w:val="000E7DB1"/>
    <w:rsid w:val="00100AF0"/>
    <w:rsid w:val="001046A2"/>
    <w:rsid w:val="0010481B"/>
    <w:rsid w:val="00106608"/>
    <w:rsid w:val="00107703"/>
    <w:rsid w:val="00113094"/>
    <w:rsid w:val="00115FA7"/>
    <w:rsid w:val="0011683E"/>
    <w:rsid w:val="001242C7"/>
    <w:rsid w:val="001307B5"/>
    <w:rsid w:val="00131C5F"/>
    <w:rsid w:val="001362A1"/>
    <w:rsid w:val="00153081"/>
    <w:rsid w:val="0015781B"/>
    <w:rsid w:val="00160F48"/>
    <w:rsid w:val="00163581"/>
    <w:rsid w:val="00172AE6"/>
    <w:rsid w:val="001758D5"/>
    <w:rsid w:val="0017620A"/>
    <w:rsid w:val="00177440"/>
    <w:rsid w:val="001775B3"/>
    <w:rsid w:val="00180045"/>
    <w:rsid w:val="001832F6"/>
    <w:rsid w:val="00184CEF"/>
    <w:rsid w:val="0018542F"/>
    <w:rsid w:val="001869B0"/>
    <w:rsid w:val="00187ACF"/>
    <w:rsid w:val="00193324"/>
    <w:rsid w:val="001A0BE3"/>
    <w:rsid w:val="001A140C"/>
    <w:rsid w:val="001A4ACF"/>
    <w:rsid w:val="001A6825"/>
    <w:rsid w:val="001A74CA"/>
    <w:rsid w:val="001B1310"/>
    <w:rsid w:val="001C4E5A"/>
    <w:rsid w:val="001C750A"/>
    <w:rsid w:val="001D07CD"/>
    <w:rsid w:val="001D7EB6"/>
    <w:rsid w:val="001E3CE3"/>
    <w:rsid w:val="001E649B"/>
    <w:rsid w:val="001F3997"/>
    <w:rsid w:val="001F64A3"/>
    <w:rsid w:val="002003E7"/>
    <w:rsid w:val="00204C88"/>
    <w:rsid w:val="002056BA"/>
    <w:rsid w:val="002079C1"/>
    <w:rsid w:val="00215E61"/>
    <w:rsid w:val="00216C59"/>
    <w:rsid w:val="0022094C"/>
    <w:rsid w:val="00221E10"/>
    <w:rsid w:val="00222585"/>
    <w:rsid w:val="00226E57"/>
    <w:rsid w:val="0022708E"/>
    <w:rsid w:val="0023176A"/>
    <w:rsid w:val="00232581"/>
    <w:rsid w:val="00236A5F"/>
    <w:rsid w:val="00251145"/>
    <w:rsid w:val="002512F2"/>
    <w:rsid w:val="0025746C"/>
    <w:rsid w:val="00266B98"/>
    <w:rsid w:val="002700CA"/>
    <w:rsid w:val="002750C4"/>
    <w:rsid w:val="0027675C"/>
    <w:rsid w:val="00277875"/>
    <w:rsid w:val="002823D5"/>
    <w:rsid w:val="00282B17"/>
    <w:rsid w:val="00283205"/>
    <w:rsid w:val="00291E76"/>
    <w:rsid w:val="00291F6B"/>
    <w:rsid w:val="00292020"/>
    <w:rsid w:val="0029380E"/>
    <w:rsid w:val="002959B7"/>
    <w:rsid w:val="002966CE"/>
    <w:rsid w:val="002A059D"/>
    <w:rsid w:val="002A1C38"/>
    <w:rsid w:val="002A4BFA"/>
    <w:rsid w:val="002B4693"/>
    <w:rsid w:val="002C1451"/>
    <w:rsid w:val="002C2ADF"/>
    <w:rsid w:val="002C367F"/>
    <w:rsid w:val="002D3B02"/>
    <w:rsid w:val="002D4006"/>
    <w:rsid w:val="002D682B"/>
    <w:rsid w:val="002D7CBA"/>
    <w:rsid w:val="002E0A77"/>
    <w:rsid w:val="002E323A"/>
    <w:rsid w:val="002E48AC"/>
    <w:rsid w:val="002E7385"/>
    <w:rsid w:val="002F3787"/>
    <w:rsid w:val="002F4D15"/>
    <w:rsid w:val="0030200A"/>
    <w:rsid w:val="00302566"/>
    <w:rsid w:val="00303887"/>
    <w:rsid w:val="003158D1"/>
    <w:rsid w:val="00317C67"/>
    <w:rsid w:val="00337423"/>
    <w:rsid w:val="00340F97"/>
    <w:rsid w:val="00341171"/>
    <w:rsid w:val="00343E6F"/>
    <w:rsid w:val="00344D56"/>
    <w:rsid w:val="00353663"/>
    <w:rsid w:val="003548B1"/>
    <w:rsid w:val="00360763"/>
    <w:rsid w:val="00364934"/>
    <w:rsid w:val="003654FC"/>
    <w:rsid w:val="00366E79"/>
    <w:rsid w:val="00373C7C"/>
    <w:rsid w:val="00375CBF"/>
    <w:rsid w:val="00375EFC"/>
    <w:rsid w:val="003800D5"/>
    <w:rsid w:val="003821CC"/>
    <w:rsid w:val="003837CC"/>
    <w:rsid w:val="00383C47"/>
    <w:rsid w:val="003904B9"/>
    <w:rsid w:val="0039314E"/>
    <w:rsid w:val="00394187"/>
    <w:rsid w:val="00395CFE"/>
    <w:rsid w:val="00396C10"/>
    <w:rsid w:val="00397E84"/>
    <w:rsid w:val="003A12EF"/>
    <w:rsid w:val="003A16E1"/>
    <w:rsid w:val="003A2748"/>
    <w:rsid w:val="003A30F3"/>
    <w:rsid w:val="003B2BD5"/>
    <w:rsid w:val="003B5AB1"/>
    <w:rsid w:val="003C39F4"/>
    <w:rsid w:val="003C5369"/>
    <w:rsid w:val="003C7BB8"/>
    <w:rsid w:val="003D0528"/>
    <w:rsid w:val="003F06B1"/>
    <w:rsid w:val="003F1961"/>
    <w:rsid w:val="003F2060"/>
    <w:rsid w:val="004058F2"/>
    <w:rsid w:val="004064CD"/>
    <w:rsid w:val="00407F5B"/>
    <w:rsid w:val="00410870"/>
    <w:rsid w:val="00412809"/>
    <w:rsid w:val="00414AB9"/>
    <w:rsid w:val="00416732"/>
    <w:rsid w:val="0043066B"/>
    <w:rsid w:val="004309BF"/>
    <w:rsid w:val="00437F4E"/>
    <w:rsid w:val="00445FB3"/>
    <w:rsid w:val="00453F15"/>
    <w:rsid w:val="004556D3"/>
    <w:rsid w:val="004557E1"/>
    <w:rsid w:val="004558CC"/>
    <w:rsid w:val="0046312A"/>
    <w:rsid w:val="00465F09"/>
    <w:rsid w:val="004663AB"/>
    <w:rsid w:val="00474670"/>
    <w:rsid w:val="0048042B"/>
    <w:rsid w:val="004804FE"/>
    <w:rsid w:val="004805D6"/>
    <w:rsid w:val="00482B22"/>
    <w:rsid w:val="00484F2D"/>
    <w:rsid w:val="004855CE"/>
    <w:rsid w:val="00495E2E"/>
    <w:rsid w:val="00496CF9"/>
    <w:rsid w:val="004A0CF9"/>
    <w:rsid w:val="004A2AA0"/>
    <w:rsid w:val="004A3CCB"/>
    <w:rsid w:val="004A5A4F"/>
    <w:rsid w:val="004B2383"/>
    <w:rsid w:val="004B2AD7"/>
    <w:rsid w:val="004B40E5"/>
    <w:rsid w:val="004B5942"/>
    <w:rsid w:val="004C2444"/>
    <w:rsid w:val="004C4A7D"/>
    <w:rsid w:val="004C50B6"/>
    <w:rsid w:val="004C7865"/>
    <w:rsid w:val="004D0A59"/>
    <w:rsid w:val="004D1174"/>
    <w:rsid w:val="004D1EF1"/>
    <w:rsid w:val="004D6BDB"/>
    <w:rsid w:val="004E0FF2"/>
    <w:rsid w:val="004F7FD8"/>
    <w:rsid w:val="0050064B"/>
    <w:rsid w:val="005014C6"/>
    <w:rsid w:val="005030F9"/>
    <w:rsid w:val="00515559"/>
    <w:rsid w:val="00521526"/>
    <w:rsid w:val="0053186D"/>
    <w:rsid w:val="00532EA8"/>
    <w:rsid w:val="00541F9A"/>
    <w:rsid w:val="00545D51"/>
    <w:rsid w:val="00545E3C"/>
    <w:rsid w:val="00550EFC"/>
    <w:rsid w:val="00550F33"/>
    <w:rsid w:val="00560DDE"/>
    <w:rsid w:val="00561692"/>
    <w:rsid w:val="00563AD8"/>
    <w:rsid w:val="00564BE8"/>
    <w:rsid w:val="00564C05"/>
    <w:rsid w:val="00567DBD"/>
    <w:rsid w:val="00570E5B"/>
    <w:rsid w:val="0057128F"/>
    <w:rsid w:val="00572658"/>
    <w:rsid w:val="00585DFE"/>
    <w:rsid w:val="0058727F"/>
    <w:rsid w:val="00592F6A"/>
    <w:rsid w:val="005931B9"/>
    <w:rsid w:val="00593307"/>
    <w:rsid w:val="00594F45"/>
    <w:rsid w:val="00596F62"/>
    <w:rsid w:val="005A0B52"/>
    <w:rsid w:val="005A1443"/>
    <w:rsid w:val="005A37BE"/>
    <w:rsid w:val="005A7465"/>
    <w:rsid w:val="005C0349"/>
    <w:rsid w:val="005C3ED1"/>
    <w:rsid w:val="005C5485"/>
    <w:rsid w:val="005C5F53"/>
    <w:rsid w:val="005C6E04"/>
    <w:rsid w:val="005C785C"/>
    <w:rsid w:val="005D0993"/>
    <w:rsid w:val="005D2162"/>
    <w:rsid w:val="005D2242"/>
    <w:rsid w:val="005E200C"/>
    <w:rsid w:val="005E2A78"/>
    <w:rsid w:val="005E2E03"/>
    <w:rsid w:val="005E450E"/>
    <w:rsid w:val="005E5FCE"/>
    <w:rsid w:val="005E6F3E"/>
    <w:rsid w:val="005F3D90"/>
    <w:rsid w:val="005F5578"/>
    <w:rsid w:val="00600AAB"/>
    <w:rsid w:val="006141BE"/>
    <w:rsid w:val="00615C49"/>
    <w:rsid w:val="00620364"/>
    <w:rsid w:val="006241BB"/>
    <w:rsid w:val="006252B4"/>
    <w:rsid w:val="00633068"/>
    <w:rsid w:val="0063494B"/>
    <w:rsid w:val="00641D73"/>
    <w:rsid w:val="00642123"/>
    <w:rsid w:val="0065201C"/>
    <w:rsid w:val="0065350A"/>
    <w:rsid w:val="0065664C"/>
    <w:rsid w:val="00656C18"/>
    <w:rsid w:val="006600F7"/>
    <w:rsid w:val="006626ED"/>
    <w:rsid w:val="00663BF0"/>
    <w:rsid w:val="00666190"/>
    <w:rsid w:val="006668D1"/>
    <w:rsid w:val="00671229"/>
    <w:rsid w:val="00671841"/>
    <w:rsid w:val="00675A5C"/>
    <w:rsid w:val="006817B0"/>
    <w:rsid w:val="00684D7C"/>
    <w:rsid w:val="00684DA0"/>
    <w:rsid w:val="00685E2C"/>
    <w:rsid w:val="0069049E"/>
    <w:rsid w:val="006953DE"/>
    <w:rsid w:val="006A0547"/>
    <w:rsid w:val="006A27E8"/>
    <w:rsid w:val="006B739F"/>
    <w:rsid w:val="006C4904"/>
    <w:rsid w:val="006C5821"/>
    <w:rsid w:val="006D074A"/>
    <w:rsid w:val="006D0A5E"/>
    <w:rsid w:val="006D4CD9"/>
    <w:rsid w:val="006E004D"/>
    <w:rsid w:val="006E3B4B"/>
    <w:rsid w:val="006E3DF5"/>
    <w:rsid w:val="006E4DCA"/>
    <w:rsid w:val="006E6549"/>
    <w:rsid w:val="006E6B2B"/>
    <w:rsid w:val="006F29EA"/>
    <w:rsid w:val="006F3EF8"/>
    <w:rsid w:val="00703C67"/>
    <w:rsid w:val="00706D76"/>
    <w:rsid w:val="00707B2F"/>
    <w:rsid w:val="00710792"/>
    <w:rsid w:val="0071199F"/>
    <w:rsid w:val="00711BA5"/>
    <w:rsid w:val="007177C7"/>
    <w:rsid w:val="0071799F"/>
    <w:rsid w:val="00717CCA"/>
    <w:rsid w:val="007202C6"/>
    <w:rsid w:val="00720441"/>
    <w:rsid w:val="007237FC"/>
    <w:rsid w:val="007261D4"/>
    <w:rsid w:val="00727DDC"/>
    <w:rsid w:val="007314D0"/>
    <w:rsid w:val="00731BF4"/>
    <w:rsid w:val="00734E1A"/>
    <w:rsid w:val="00740720"/>
    <w:rsid w:val="00747563"/>
    <w:rsid w:val="007516E8"/>
    <w:rsid w:val="00757301"/>
    <w:rsid w:val="00763237"/>
    <w:rsid w:val="00764333"/>
    <w:rsid w:val="00771B7E"/>
    <w:rsid w:val="00772EB1"/>
    <w:rsid w:val="007767BD"/>
    <w:rsid w:val="007809E6"/>
    <w:rsid w:val="00781227"/>
    <w:rsid w:val="00782E55"/>
    <w:rsid w:val="00784DEB"/>
    <w:rsid w:val="007858B3"/>
    <w:rsid w:val="007869AE"/>
    <w:rsid w:val="007919C8"/>
    <w:rsid w:val="007919FD"/>
    <w:rsid w:val="00792B10"/>
    <w:rsid w:val="007933CA"/>
    <w:rsid w:val="007935B9"/>
    <w:rsid w:val="00796928"/>
    <w:rsid w:val="007A4C1C"/>
    <w:rsid w:val="007A5734"/>
    <w:rsid w:val="007B1D40"/>
    <w:rsid w:val="007B565F"/>
    <w:rsid w:val="007B6C8C"/>
    <w:rsid w:val="007C071B"/>
    <w:rsid w:val="007C7E2D"/>
    <w:rsid w:val="007D1CCF"/>
    <w:rsid w:val="007D270B"/>
    <w:rsid w:val="007D2A69"/>
    <w:rsid w:val="007D2F0B"/>
    <w:rsid w:val="007D495A"/>
    <w:rsid w:val="007F1986"/>
    <w:rsid w:val="007F5B8C"/>
    <w:rsid w:val="00802771"/>
    <w:rsid w:val="00803D22"/>
    <w:rsid w:val="00804969"/>
    <w:rsid w:val="008105D5"/>
    <w:rsid w:val="00812056"/>
    <w:rsid w:val="00824A1C"/>
    <w:rsid w:val="008276A9"/>
    <w:rsid w:val="00833DA9"/>
    <w:rsid w:val="00836122"/>
    <w:rsid w:val="0083691F"/>
    <w:rsid w:val="00844957"/>
    <w:rsid w:val="008608D8"/>
    <w:rsid w:val="0086389E"/>
    <w:rsid w:val="00863F0A"/>
    <w:rsid w:val="00865ECE"/>
    <w:rsid w:val="00867DC4"/>
    <w:rsid w:val="00880A11"/>
    <w:rsid w:val="00880E6E"/>
    <w:rsid w:val="00881E07"/>
    <w:rsid w:val="00882783"/>
    <w:rsid w:val="00882CA7"/>
    <w:rsid w:val="00885C52"/>
    <w:rsid w:val="00886C56"/>
    <w:rsid w:val="00890618"/>
    <w:rsid w:val="00890A61"/>
    <w:rsid w:val="00891FCE"/>
    <w:rsid w:val="008922FF"/>
    <w:rsid w:val="00896286"/>
    <w:rsid w:val="008A7A8E"/>
    <w:rsid w:val="008B0277"/>
    <w:rsid w:val="008B2D4B"/>
    <w:rsid w:val="008B4C8E"/>
    <w:rsid w:val="008B6874"/>
    <w:rsid w:val="008C1818"/>
    <w:rsid w:val="008C6988"/>
    <w:rsid w:val="008C6E1B"/>
    <w:rsid w:val="008D01C4"/>
    <w:rsid w:val="008D023F"/>
    <w:rsid w:val="008D15B4"/>
    <w:rsid w:val="008D1826"/>
    <w:rsid w:val="008D2C44"/>
    <w:rsid w:val="008D32C8"/>
    <w:rsid w:val="008D4402"/>
    <w:rsid w:val="008D5E13"/>
    <w:rsid w:val="008D61F3"/>
    <w:rsid w:val="008D68E5"/>
    <w:rsid w:val="008F2E2C"/>
    <w:rsid w:val="008F7087"/>
    <w:rsid w:val="009058B1"/>
    <w:rsid w:val="00915A11"/>
    <w:rsid w:val="00916721"/>
    <w:rsid w:val="00920E03"/>
    <w:rsid w:val="009230CE"/>
    <w:rsid w:val="00933531"/>
    <w:rsid w:val="00935EDD"/>
    <w:rsid w:val="00937010"/>
    <w:rsid w:val="00941AC9"/>
    <w:rsid w:val="00943BDE"/>
    <w:rsid w:val="00945D45"/>
    <w:rsid w:val="00955C77"/>
    <w:rsid w:val="00960520"/>
    <w:rsid w:val="00963673"/>
    <w:rsid w:val="00966179"/>
    <w:rsid w:val="0097080A"/>
    <w:rsid w:val="009714FE"/>
    <w:rsid w:val="0097243C"/>
    <w:rsid w:val="009841C3"/>
    <w:rsid w:val="00986CF3"/>
    <w:rsid w:val="009A0D4F"/>
    <w:rsid w:val="009A18A4"/>
    <w:rsid w:val="009A4DB9"/>
    <w:rsid w:val="009A735F"/>
    <w:rsid w:val="009B0E40"/>
    <w:rsid w:val="009B3D24"/>
    <w:rsid w:val="009B3ECA"/>
    <w:rsid w:val="009B583F"/>
    <w:rsid w:val="009C0437"/>
    <w:rsid w:val="009C3565"/>
    <w:rsid w:val="009C4A80"/>
    <w:rsid w:val="009C5CC7"/>
    <w:rsid w:val="009D15C9"/>
    <w:rsid w:val="009D50F4"/>
    <w:rsid w:val="009E15D6"/>
    <w:rsid w:val="009E2C7E"/>
    <w:rsid w:val="009F4B4F"/>
    <w:rsid w:val="00A018A6"/>
    <w:rsid w:val="00A07B6E"/>
    <w:rsid w:val="00A236AB"/>
    <w:rsid w:val="00A27C06"/>
    <w:rsid w:val="00A27D94"/>
    <w:rsid w:val="00A36572"/>
    <w:rsid w:val="00A36E4A"/>
    <w:rsid w:val="00A40E1A"/>
    <w:rsid w:val="00A52A0F"/>
    <w:rsid w:val="00A672AE"/>
    <w:rsid w:val="00A67A25"/>
    <w:rsid w:val="00A760CB"/>
    <w:rsid w:val="00A803C5"/>
    <w:rsid w:val="00A84222"/>
    <w:rsid w:val="00A93CAF"/>
    <w:rsid w:val="00AA2DEA"/>
    <w:rsid w:val="00AA2F37"/>
    <w:rsid w:val="00AA5609"/>
    <w:rsid w:val="00AB0941"/>
    <w:rsid w:val="00AB3FF3"/>
    <w:rsid w:val="00AB572A"/>
    <w:rsid w:val="00AC0900"/>
    <w:rsid w:val="00AC0FAF"/>
    <w:rsid w:val="00AC34E9"/>
    <w:rsid w:val="00AC34EA"/>
    <w:rsid w:val="00AC59D2"/>
    <w:rsid w:val="00AD1A09"/>
    <w:rsid w:val="00AD1C03"/>
    <w:rsid w:val="00AD29CB"/>
    <w:rsid w:val="00AD2E14"/>
    <w:rsid w:val="00AE03FA"/>
    <w:rsid w:val="00AE0C8F"/>
    <w:rsid w:val="00AE2C4D"/>
    <w:rsid w:val="00AF17D6"/>
    <w:rsid w:val="00AF63AC"/>
    <w:rsid w:val="00B00A16"/>
    <w:rsid w:val="00B027ED"/>
    <w:rsid w:val="00B041F0"/>
    <w:rsid w:val="00B04857"/>
    <w:rsid w:val="00B22DC7"/>
    <w:rsid w:val="00B2595B"/>
    <w:rsid w:val="00B27466"/>
    <w:rsid w:val="00B3065E"/>
    <w:rsid w:val="00B30B60"/>
    <w:rsid w:val="00B314A9"/>
    <w:rsid w:val="00B33E07"/>
    <w:rsid w:val="00B33F50"/>
    <w:rsid w:val="00B36883"/>
    <w:rsid w:val="00B37A15"/>
    <w:rsid w:val="00B40B5E"/>
    <w:rsid w:val="00B5026F"/>
    <w:rsid w:val="00B503C2"/>
    <w:rsid w:val="00B52E6C"/>
    <w:rsid w:val="00B6173A"/>
    <w:rsid w:val="00B6249D"/>
    <w:rsid w:val="00B655D9"/>
    <w:rsid w:val="00B66CBF"/>
    <w:rsid w:val="00B70FE0"/>
    <w:rsid w:val="00B72AB0"/>
    <w:rsid w:val="00B73F37"/>
    <w:rsid w:val="00B767AC"/>
    <w:rsid w:val="00B76BE5"/>
    <w:rsid w:val="00B777E2"/>
    <w:rsid w:val="00B779BF"/>
    <w:rsid w:val="00B81B60"/>
    <w:rsid w:val="00B82437"/>
    <w:rsid w:val="00BA2E52"/>
    <w:rsid w:val="00BA2F2D"/>
    <w:rsid w:val="00BA5EA9"/>
    <w:rsid w:val="00BB555A"/>
    <w:rsid w:val="00BC0E1F"/>
    <w:rsid w:val="00BD19DB"/>
    <w:rsid w:val="00BD24AA"/>
    <w:rsid w:val="00BD4233"/>
    <w:rsid w:val="00BD6DDE"/>
    <w:rsid w:val="00BF30DB"/>
    <w:rsid w:val="00BF3F9A"/>
    <w:rsid w:val="00BF4503"/>
    <w:rsid w:val="00BF5109"/>
    <w:rsid w:val="00BF544D"/>
    <w:rsid w:val="00C03622"/>
    <w:rsid w:val="00C03B3C"/>
    <w:rsid w:val="00C14A08"/>
    <w:rsid w:val="00C155D5"/>
    <w:rsid w:val="00C22840"/>
    <w:rsid w:val="00C313B7"/>
    <w:rsid w:val="00C34EF4"/>
    <w:rsid w:val="00C36028"/>
    <w:rsid w:val="00C36E8A"/>
    <w:rsid w:val="00C374F1"/>
    <w:rsid w:val="00C41F42"/>
    <w:rsid w:val="00C45BF3"/>
    <w:rsid w:val="00C47364"/>
    <w:rsid w:val="00C513B8"/>
    <w:rsid w:val="00C52F79"/>
    <w:rsid w:val="00C53CD8"/>
    <w:rsid w:val="00C63A69"/>
    <w:rsid w:val="00C66E44"/>
    <w:rsid w:val="00C67F95"/>
    <w:rsid w:val="00C71BB1"/>
    <w:rsid w:val="00C753B8"/>
    <w:rsid w:val="00C80CDA"/>
    <w:rsid w:val="00C8183F"/>
    <w:rsid w:val="00C848F1"/>
    <w:rsid w:val="00C86D55"/>
    <w:rsid w:val="00C9261D"/>
    <w:rsid w:val="00CA17DF"/>
    <w:rsid w:val="00CB521D"/>
    <w:rsid w:val="00CB7FB8"/>
    <w:rsid w:val="00CC5073"/>
    <w:rsid w:val="00CD3078"/>
    <w:rsid w:val="00CD43DB"/>
    <w:rsid w:val="00CE0BA1"/>
    <w:rsid w:val="00CE324D"/>
    <w:rsid w:val="00CE74EF"/>
    <w:rsid w:val="00CF0886"/>
    <w:rsid w:val="00CF2B15"/>
    <w:rsid w:val="00CF2D98"/>
    <w:rsid w:val="00CF33F6"/>
    <w:rsid w:val="00CF34D6"/>
    <w:rsid w:val="00CF432B"/>
    <w:rsid w:val="00CF6619"/>
    <w:rsid w:val="00CF693A"/>
    <w:rsid w:val="00D02383"/>
    <w:rsid w:val="00D17B98"/>
    <w:rsid w:val="00D23A3D"/>
    <w:rsid w:val="00D24DFB"/>
    <w:rsid w:val="00D3039D"/>
    <w:rsid w:val="00D30FA8"/>
    <w:rsid w:val="00D3670C"/>
    <w:rsid w:val="00D43157"/>
    <w:rsid w:val="00D4691C"/>
    <w:rsid w:val="00D47B78"/>
    <w:rsid w:val="00D512FA"/>
    <w:rsid w:val="00D52884"/>
    <w:rsid w:val="00D52EE4"/>
    <w:rsid w:val="00D56EC2"/>
    <w:rsid w:val="00D60140"/>
    <w:rsid w:val="00D6199E"/>
    <w:rsid w:val="00D80790"/>
    <w:rsid w:val="00D86B80"/>
    <w:rsid w:val="00D93C20"/>
    <w:rsid w:val="00DA005C"/>
    <w:rsid w:val="00DB5CCC"/>
    <w:rsid w:val="00DB7007"/>
    <w:rsid w:val="00DB79C6"/>
    <w:rsid w:val="00DC1733"/>
    <w:rsid w:val="00DC2B59"/>
    <w:rsid w:val="00DC32DB"/>
    <w:rsid w:val="00DC3BE7"/>
    <w:rsid w:val="00DC60D0"/>
    <w:rsid w:val="00DC66B9"/>
    <w:rsid w:val="00DD5E25"/>
    <w:rsid w:val="00DE12AD"/>
    <w:rsid w:val="00DF69BD"/>
    <w:rsid w:val="00E03B00"/>
    <w:rsid w:val="00E04F6E"/>
    <w:rsid w:val="00E15CAD"/>
    <w:rsid w:val="00E15FD7"/>
    <w:rsid w:val="00E165E5"/>
    <w:rsid w:val="00E166B4"/>
    <w:rsid w:val="00E20319"/>
    <w:rsid w:val="00E25088"/>
    <w:rsid w:val="00E32C30"/>
    <w:rsid w:val="00E40FAA"/>
    <w:rsid w:val="00E42D5A"/>
    <w:rsid w:val="00E43893"/>
    <w:rsid w:val="00E450FD"/>
    <w:rsid w:val="00E5390E"/>
    <w:rsid w:val="00E57189"/>
    <w:rsid w:val="00E640D1"/>
    <w:rsid w:val="00E71EF1"/>
    <w:rsid w:val="00E736EA"/>
    <w:rsid w:val="00E76CAA"/>
    <w:rsid w:val="00E81B85"/>
    <w:rsid w:val="00E9072C"/>
    <w:rsid w:val="00E9393A"/>
    <w:rsid w:val="00E96A82"/>
    <w:rsid w:val="00EA23C9"/>
    <w:rsid w:val="00EA47A3"/>
    <w:rsid w:val="00EB6E73"/>
    <w:rsid w:val="00EC1949"/>
    <w:rsid w:val="00EC77FE"/>
    <w:rsid w:val="00EE3779"/>
    <w:rsid w:val="00EE5935"/>
    <w:rsid w:val="00EE653E"/>
    <w:rsid w:val="00EE6C76"/>
    <w:rsid w:val="00EE6EBB"/>
    <w:rsid w:val="00F022E1"/>
    <w:rsid w:val="00F22766"/>
    <w:rsid w:val="00F23624"/>
    <w:rsid w:val="00F260CA"/>
    <w:rsid w:val="00F274F6"/>
    <w:rsid w:val="00F312D8"/>
    <w:rsid w:val="00F35311"/>
    <w:rsid w:val="00F40927"/>
    <w:rsid w:val="00F526A0"/>
    <w:rsid w:val="00F604A0"/>
    <w:rsid w:val="00F6256A"/>
    <w:rsid w:val="00F6298D"/>
    <w:rsid w:val="00F64E2D"/>
    <w:rsid w:val="00F666F0"/>
    <w:rsid w:val="00F707BF"/>
    <w:rsid w:val="00F74E5E"/>
    <w:rsid w:val="00F81408"/>
    <w:rsid w:val="00F81FBA"/>
    <w:rsid w:val="00F83935"/>
    <w:rsid w:val="00F83E2A"/>
    <w:rsid w:val="00F8440B"/>
    <w:rsid w:val="00F9226C"/>
    <w:rsid w:val="00F95A55"/>
    <w:rsid w:val="00F963FF"/>
    <w:rsid w:val="00F96963"/>
    <w:rsid w:val="00FA4E56"/>
    <w:rsid w:val="00FB2CF8"/>
    <w:rsid w:val="00FB4338"/>
    <w:rsid w:val="00FB50FD"/>
    <w:rsid w:val="00FB7195"/>
    <w:rsid w:val="00FC1DB3"/>
    <w:rsid w:val="00FC5279"/>
    <w:rsid w:val="00FC5E26"/>
    <w:rsid w:val="00FC6E2C"/>
    <w:rsid w:val="00FD099B"/>
    <w:rsid w:val="00FD3728"/>
    <w:rsid w:val="00FD6655"/>
    <w:rsid w:val="00FE077A"/>
    <w:rsid w:val="00FE5512"/>
    <w:rsid w:val="00FE7D1E"/>
    <w:rsid w:val="00FF15B7"/>
    <w:rsid w:val="00FF6261"/>
    <w:rsid w:val="00FF72C0"/>
    <w:rsid w:val="0170B39A"/>
    <w:rsid w:val="0BD52EEB"/>
    <w:rsid w:val="0E1B09FD"/>
    <w:rsid w:val="24FF1519"/>
    <w:rsid w:val="27FC5B91"/>
    <w:rsid w:val="2808958D"/>
    <w:rsid w:val="47E77FFD"/>
    <w:rsid w:val="48D189CF"/>
    <w:rsid w:val="4905BFAC"/>
    <w:rsid w:val="5EB6F497"/>
    <w:rsid w:val="5FDF6F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1B946"/>
  <w15:docId w15:val="{63148B2D-F5DD-462B-A76F-E315F3618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056"/>
    <w:pPr>
      <w:spacing w:before="160" w:line="336" w:lineRule="auto"/>
    </w:pPr>
    <w:rPr>
      <w:lang w:val="en-AU"/>
    </w:rPr>
  </w:style>
  <w:style w:type="paragraph" w:styleId="Heading1">
    <w:name w:val="heading 1"/>
    <w:basedOn w:val="Normal"/>
    <w:next w:val="Normal"/>
    <w:link w:val="Heading1Char"/>
    <w:uiPriority w:val="9"/>
    <w:qFormat/>
    <w:rsid w:val="002E7385"/>
    <w:pPr>
      <w:keepNext/>
      <w:keepLines/>
      <w:pageBreakBefore/>
      <w:spacing w:before="240" w:after="320"/>
      <w:outlineLvl w:val="0"/>
    </w:pPr>
    <w:rPr>
      <w:rFonts w:ascii="Tahoma" w:eastAsiaTheme="majorEastAsia" w:hAnsi="Tahoma" w:cstheme="majorBidi"/>
      <w:color w:val="CE0058" w:themeColor="accent2"/>
      <w:sz w:val="40"/>
      <w:szCs w:val="32"/>
    </w:rPr>
  </w:style>
  <w:style w:type="paragraph" w:styleId="Heading2">
    <w:name w:val="heading 2"/>
    <w:basedOn w:val="Normal"/>
    <w:next w:val="Normal"/>
    <w:link w:val="Heading2Char"/>
    <w:uiPriority w:val="9"/>
    <w:unhideWhenUsed/>
    <w:qFormat/>
    <w:rsid w:val="002E7385"/>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2E7385"/>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2E7385"/>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6A0547"/>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812056"/>
    <w:rPr>
      <w:lang w:val="en-AU"/>
    </w:rPr>
  </w:style>
  <w:style w:type="paragraph" w:styleId="Footer">
    <w:name w:val="footer"/>
    <w:basedOn w:val="Normal"/>
    <w:link w:val="FooterChar"/>
    <w:uiPriority w:val="99"/>
    <w:unhideWhenUsed/>
    <w:rsid w:val="00CF34D6"/>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CF34D6"/>
    <w:rPr>
      <w:color w:val="75787B" w:themeColor="background2"/>
    </w:rPr>
  </w:style>
  <w:style w:type="paragraph" w:styleId="Title">
    <w:name w:val="Title"/>
    <w:basedOn w:val="Normal"/>
    <w:next w:val="Normal"/>
    <w:link w:val="TitleChar"/>
    <w:uiPriority w:val="10"/>
    <w:semiHidden/>
    <w:qFormat/>
    <w:rsid w:val="002E7385"/>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812056"/>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2E7385"/>
    <w:pPr>
      <w:numPr>
        <w:ilvl w:val="1"/>
      </w:numPr>
      <w:spacing w:after="240"/>
    </w:pPr>
    <w:rPr>
      <w:rFonts w:ascii="Tahoma" w:eastAsiaTheme="minorEastAsia" w:hAnsi="Tahoma"/>
      <w:color w:val="75787B" w:themeColor="background2"/>
      <w:sz w:val="28"/>
    </w:rPr>
  </w:style>
  <w:style w:type="character" w:customStyle="1" w:styleId="SubtitleChar">
    <w:name w:val="Subtitle Char"/>
    <w:basedOn w:val="DefaultParagraphFont"/>
    <w:link w:val="Subtitle"/>
    <w:uiPriority w:val="11"/>
    <w:rsid w:val="002E7385"/>
    <w:rPr>
      <w:rFonts w:ascii="Tahoma" w:eastAsiaTheme="minorEastAsia" w:hAnsi="Tahom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CE0058" w:themeFill="accent2"/>
      <w:vAlign w:val="center"/>
    </w:tcPr>
    <w:tblStylePr w:type="firstCol">
      <w:tblPr/>
      <w:tcPr>
        <w:shd w:val="clear" w:color="auto" w:fill="CE0058" w:themeFill="accent2"/>
      </w:tcPr>
    </w:tblStylePr>
  </w:style>
  <w:style w:type="character" w:customStyle="1" w:styleId="Heading1Char">
    <w:name w:val="Heading 1 Char"/>
    <w:basedOn w:val="DefaultParagraphFont"/>
    <w:link w:val="Heading1"/>
    <w:uiPriority w:val="9"/>
    <w:rsid w:val="002E7385"/>
    <w:rPr>
      <w:rFonts w:ascii="Tahoma" w:eastAsiaTheme="majorEastAsia" w:hAnsi="Tahoma" w:cstheme="majorBidi"/>
      <w:color w:val="CE0058" w:themeColor="accent2"/>
      <w:sz w:val="40"/>
      <w:szCs w:val="32"/>
    </w:rPr>
  </w:style>
  <w:style w:type="character" w:customStyle="1" w:styleId="Heading2Char">
    <w:name w:val="Heading 2 Char"/>
    <w:basedOn w:val="DefaultParagraphFont"/>
    <w:link w:val="Heading2"/>
    <w:uiPriority w:val="9"/>
    <w:rsid w:val="002E7385"/>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5"/>
      </w:numPr>
    </w:pPr>
  </w:style>
  <w:style w:type="paragraph" w:customStyle="1" w:styleId="Heading2numbered">
    <w:name w:val="Heading 2 numbered"/>
    <w:basedOn w:val="Heading2"/>
    <w:next w:val="Normal"/>
    <w:qFormat/>
    <w:rsid w:val="005F5578"/>
    <w:pPr>
      <w:numPr>
        <w:ilvl w:val="1"/>
        <w:numId w:val="5"/>
      </w:numPr>
    </w:pPr>
  </w:style>
  <w:style w:type="numbering" w:customStyle="1" w:styleId="Bullet">
    <w:name w:val="Bullet"/>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812056"/>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7B6C8C"/>
    <w:rPr>
      <w:b/>
      <w:color w:val="FFFFFF" w:themeColor="background1"/>
      <w:sz w:val="22"/>
      <w:bdr w:val="none" w:sz="0" w:space="0" w:color="auto"/>
      <w:shd w:val="clear" w:color="auto" w:fill="CE0058"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semiHidden/>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2E7385"/>
    <w:rPr>
      <w:rFonts w:ascii="Tahoma" w:eastAsiaTheme="majorEastAsia" w:hAnsi="Tahoma" w:cstheme="majorBidi"/>
      <w:b/>
      <w:color w:val="4986A0" w:themeColor="text2"/>
      <w:szCs w:val="24"/>
    </w:rPr>
  </w:style>
  <w:style w:type="paragraph" w:styleId="TOC2">
    <w:name w:val="toc 2"/>
    <w:basedOn w:val="TOC1"/>
    <w:next w:val="Normal"/>
    <w:autoRedefine/>
    <w:uiPriority w:val="39"/>
    <w:semiHidden/>
    <w:rsid w:val="00734E1A"/>
    <w:pPr>
      <w:ind w:left="568" w:hanging="284"/>
    </w:pPr>
    <w:rPr>
      <w:b w:val="0"/>
      <w:noProof/>
    </w:rPr>
  </w:style>
  <w:style w:type="paragraph" w:styleId="TOC1">
    <w:name w:val="toc 1"/>
    <w:basedOn w:val="Normal"/>
    <w:next w:val="Normal"/>
    <w:autoRedefine/>
    <w:uiPriority w:val="39"/>
    <w:semiHidden/>
    <w:rsid w:val="00B6173A"/>
    <w:pPr>
      <w:tabs>
        <w:tab w:val="right" w:pos="9582"/>
      </w:tabs>
      <w:spacing w:before="120" w:after="40" w:line="288" w:lineRule="auto"/>
      <w:ind w:right="567"/>
      <w:contextualSpacing/>
    </w:pPr>
    <w:rPr>
      <w:b/>
    </w:rPr>
  </w:style>
  <w:style w:type="character" w:styleId="Hyperlink">
    <w:name w:val="Hyperlink"/>
    <w:basedOn w:val="DefaultParagraphFont"/>
    <w:uiPriority w:val="99"/>
    <w:unhideWhenUsed/>
    <w:rsid w:val="00F40927"/>
    <w:rPr>
      <w:color w:val="0000FF"/>
      <w:u w:val="single"/>
    </w:rPr>
  </w:style>
  <w:style w:type="paragraph" w:styleId="TOCHeading">
    <w:name w:val="TOC Heading"/>
    <w:next w:val="Normal"/>
    <w:uiPriority w:val="39"/>
    <w:unhideWhenUsed/>
    <w:qFormat/>
    <w:rsid w:val="002E7385"/>
    <w:pPr>
      <w:spacing w:before="240" w:after="320" w:line="240" w:lineRule="auto"/>
    </w:pPr>
    <w:rPr>
      <w:rFonts w:ascii="Tahoma" w:eastAsiaTheme="majorEastAsia" w:hAnsi="Tahoma" w:cstheme="majorBidi"/>
      <w:color w:val="CE0058" w:themeColor="accent2"/>
      <w:sz w:val="40"/>
      <w:szCs w:val="32"/>
    </w:rPr>
  </w:style>
  <w:style w:type="character" w:styleId="Strong">
    <w:name w:val="Strong"/>
    <w:basedOn w:val="DefaultParagraphFont"/>
    <w:uiPriority w:val="22"/>
    <w:semiHidden/>
    <w:qFormat/>
    <w:rsid w:val="00710792"/>
    <w:rPr>
      <w:b/>
      <w:bCs/>
    </w:rPr>
  </w:style>
  <w:style w:type="paragraph" w:styleId="ListParagraph">
    <w:name w:val="List Paragraph"/>
    <w:aliases w:val="List A"/>
    <w:basedOn w:val="Normal"/>
    <w:link w:val="ListParagraphChar"/>
    <w:uiPriority w:val="34"/>
    <w:qFormat/>
    <w:rsid w:val="00DC2B59"/>
    <w:pPr>
      <w:numPr>
        <w:ilvl w:val="2"/>
        <w:numId w:val="1"/>
      </w:numPr>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6F29EA"/>
    <w:pPr>
      <w:numPr>
        <w:numId w:val="6"/>
      </w:numPr>
      <w:contextualSpacing/>
    </w:pPr>
  </w:style>
  <w:style w:type="paragraph" w:styleId="ListNumber2">
    <w:name w:val="List Number 2"/>
    <w:basedOn w:val="Normal"/>
    <w:uiPriority w:val="99"/>
    <w:unhideWhenUsed/>
    <w:qFormat/>
    <w:rsid w:val="006F29EA"/>
    <w:pPr>
      <w:numPr>
        <w:ilvl w:val="1"/>
        <w:numId w:val="6"/>
      </w:numPr>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CF34D6"/>
    <w:pPr>
      <w:numPr>
        <w:numId w:val="7"/>
      </w:numPr>
      <w:spacing w:line="336" w:lineRule="auto"/>
      <w:contextualSpacing/>
    </w:pPr>
  </w:style>
  <w:style w:type="paragraph" w:styleId="ListNumber3">
    <w:name w:val="List Number 3"/>
    <w:basedOn w:val="Normal"/>
    <w:link w:val="ListNumber3Char"/>
    <w:uiPriority w:val="99"/>
    <w:unhideWhenUsed/>
    <w:qFormat/>
    <w:rsid w:val="006F29EA"/>
    <w:pPr>
      <w:numPr>
        <w:ilvl w:val="2"/>
        <w:numId w:val="6"/>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CF34D6"/>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semiHidden/>
    <w:rsid w:val="00812056"/>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semiHidden/>
    <w:rsid w:val="00734E1A"/>
    <w:pPr>
      <w:spacing w:before="0" w:after="120"/>
      <w:ind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4"/>
      </w:numPr>
      <w:spacing w:after="0"/>
    </w:pPr>
  </w:style>
  <w:style w:type="paragraph" w:customStyle="1" w:styleId="TableBullet2">
    <w:name w:val="Table Bullet 2"/>
    <w:basedOn w:val="ListBullet2"/>
    <w:link w:val="TableBullet2Char"/>
    <w:qFormat/>
    <w:rsid w:val="00E03B00"/>
    <w:pPr>
      <w:numPr>
        <w:numId w:val="4"/>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4"/>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link w:val="Figure-Table-BoxHeadingChar"/>
    <w:qFormat/>
    <w:rsid w:val="00CF34D6"/>
    <w:pPr>
      <w:numPr>
        <w:ilvl w:val="3"/>
        <w:numId w:val="5"/>
      </w:numPr>
      <w:spacing w:before="120" w:after="120" w:line="432" w:lineRule="auto"/>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numPr>
        <w:ilvl w:val="0"/>
        <w:numId w:val="0"/>
      </w:numPr>
      <w:ind w:left="851"/>
    </w:pPr>
    <w:rPr>
      <w:b w:val="0"/>
    </w:rPr>
  </w:style>
  <w:style w:type="character" w:customStyle="1" w:styleId="Figure-Table-BoxHeadingChar">
    <w:name w:val="Figure-Table-Box Heading Char"/>
    <w:basedOn w:val="Heading3Char"/>
    <w:link w:val="Figure-Table-BoxHeading"/>
    <w:rsid w:val="00CF34D6"/>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numPr>
        <w:ilvl w:val="2"/>
        <w:numId w:val="5"/>
      </w:numPr>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aps w:val="0"/>
      <w:color w:val="4986A0" w:themeColor="text2"/>
      <w:szCs w:val="24"/>
    </w:rPr>
  </w:style>
  <w:style w:type="character" w:customStyle="1" w:styleId="Heading4Char">
    <w:name w:val="Heading 4 Char"/>
    <w:basedOn w:val="DefaultParagraphFont"/>
    <w:link w:val="Heading4"/>
    <w:uiPriority w:val="9"/>
    <w:rsid w:val="002E7385"/>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uiPriority w:val="99"/>
    <w:rsid w:val="009B583F"/>
    <w:pPr>
      <w:numPr>
        <w:numId w:val="7"/>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8"/>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8"/>
      </w:numPr>
    </w:pPr>
  </w:style>
  <w:style w:type="paragraph" w:styleId="TOC4">
    <w:name w:val="toc 4"/>
    <w:basedOn w:val="Normal"/>
    <w:next w:val="Normal"/>
    <w:autoRedefine/>
    <w:uiPriority w:val="39"/>
    <w:semiHidden/>
    <w:rsid w:val="00A36E4A"/>
    <w:pPr>
      <w:tabs>
        <w:tab w:val="left" w:pos="851"/>
        <w:tab w:val="right" w:pos="9582"/>
      </w:tabs>
      <w:adjustRightInd w:val="0"/>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semiHidden/>
    <w:rsid w:val="00A36E4A"/>
    <w:pPr>
      <w:tabs>
        <w:tab w:val="right" w:pos="9582"/>
      </w:tabs>
      <w:ind w:left="851" w:right="567"/>
      <w:contextualSpacing/>
    </w:pPr>
  </w:style>
  <w:style w:type="paragraph" w:styleId="TOC6">
    <w:name w:val="toc 6"/>
    <w:basedOn w:val="Normal"/>
    <w:next w:val="Normal"/>
    <w:autoRedefine/>
    <w:uiPriority w:val="39"/>
    <w:semiHidden/>
    <w:rsid w:val="00A36E4A"/>
    <w:pPr>
      <w:tabs>
        <w:tab w:val="right" w:pos="9582"/>
      </w:tabs>
      <w:ind w:left="1702" w:right="567" w:hanging="851"/>
    </w:pPr>
  </w:style>
  <w:style w:type="character" w:customStyle="1" w:styleId="Heading5Char">
    <w:name w:val="Heading 5 Char"/>
    <w:basedOn w:val="DefaultParagraphFont"/>
    <w:link w:val="Heading5"/>
    <w:uiPriority w:val="9"/>
    <w:semiHidden/>
    <w:rsid w:val="006A0547"/>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F260CA"/>
    <w:rPr>
      <w:color w:val="FF4895" w:themeColor="accent2" w:themeTint="99"/>
    </w:rPr>
  </w:style>
  <w:style w:type="character" w:styleId="CommentReference">
    <w:name w:val="annotation reference"/>
    <w:basedOn w:val="DefaultParagraphFont"/>
    <w:uiPriority w:val="99"/>
    <w:semiHidden/>
    <w:unhideWhenUsed/>
    <w:rsid w:val="00BA5EA9"/>
    <w:rPr>
      <w:sz w:val="16"/>
      <w:szCs w:val="16"/>
    </w:rPr>
  </w:style>
  <w:style w:type="paragraph" w:styleId="CommentText">
    <w:name w:val="annotation text"/>
    <w:basedOn w:val="Normal"/>
    <w:link w:val="CommentTextChar"/>
    <w:uiPriority w:val="99"/>
    <w:unhideWhenUsed/>
    <w:rsid w:val="00BA5EA9"/>
    <w:pPr>
      <w:spacing w:line="240" w:lineRule="auto"/>
    </w:pPr>
    <w:rPr>
      <w:sz w:val="20"/>
      <w:szCs w:val="20"/>
    </w:rPr>
  </w:style>
  <w:style w:type="character" w:customStyle="1" w:styleId="CommentTextChar">
    <w:name w:val="Comment Text Char"/>
    <w:basedOn w:val="DefaultParagraphFont"/>
    <w:link w:val="CommentText"/>
    <w:uiPriority w:val="99"/>
    <w:rsid w:val="00BA5EA9"/>
    <w:rPr>
      <w:sz w:val="20"/>
      <w:szCs w:val="20"/>
      <w:lang w:val="en-AU"/>
    </w:rPr>
  </w:style>
  <w:style w:type="paragraph" w:styleId="CommentSubject">
    <w:name w:val="annotation subject"/>
    <w:basedOn w:val="CommentText"/>
    <w:next w:val="CommentText"/>
    <w:link w:val="CommentSubjectChar"/>
    <w:uiPriority w:val="99"/>
    <w:semiHidden/>
    <w:unhideWhenUsed/>
    <w:rsid w:val="00BA5EA9"/>
    <w:rPr>
      <w:b/>
      <w:bCs/>
    </w:rPr>
  </w:style>
  <w:style w:type="character" w:customStyle="1" w:styleId="CommentSubjectChar">
    <w:name w:val="Comment Subject Char"/>
    <w:basedOn w:val="CommentTextChar"/>
    <w:link w:val="CommentSubject"/>
    <w:uiPriority w:val="99"/>
    <w:semiHidden/>
    <w:rsid w:val="00BA5EA9"/>
    <w:rPr>
      <w:b/>
      <w:bCs/>
      <w:sz w:val="20"/>
      <w:szCs w:val="20"/>
      <w:lang w:val="en-AU"/>
    </w:rPr>
  </w:style>
  <w:style w:type="character" w:customStyle="1" w:styleId="ListParagraphChar">
    <w:name w:val="List Paragraph Char"/>
    <w:aliases w:val="List A Char"/>
    <w:basedOn w:val="DefaultParagraphFont"/>
    <w:link w:val="ListParagraph"/>
    <w:uiPriority w:val="34"/>
    <w:rsid w:val="006E4DCA"/>
    <w:rPr>
      <w:lang w:val="en-AU"/>
    </w:rPr>
  </w:style>
  <w:style w:type="paragraph" w:customStyle="1" w:styleId="Highlight">
    <w:name w:val="Highlight"/>
    <w:basedOn w:val="Normal"/>
    <w:next w:val="Normal"/>
    <w:rsid w:val="009A735F"/>
    <w:pPr>
      <w:spacing w:before="240" w:after="240" w:line="240" w:lineRule="auto"/>
    </w:pPr>
    <w:rPr>
      <w:rFonts w:ascii="Circular Std Medium" w:hAnsi="Circular Std Medium" w:cs="Times New Roman"/>
      <w:color w:val="35A0CE"/>
      <w:sz w:val="32"/>
      <w:szCs w:val="24"/>
      <w:lang w:eastAsia="zh-CN"/>
    </w:rPr>
  </w:style>
  <w:style w:type="paragraph" w:styleId="Revision">
    <w:name w:val="Revision"/>
    <w:hidden/>
    <w:uiPriority w:val="99"/>
    <w:semiHidden/>
    <w:rsid w:val="00236A5F"/>
    <w:pPr>
      <w:spacing w:after="0" w:line="240" w:lineRule="auto"/>
    </w:pPr>
    <w:rPr>
      <w:lang w:val="en-AU"/>
    </w:rPr>
  </w:style>
  <w:style w:type="character" w:styleId="Mention">
    <w:name w:val="Mention"/>
    <w:basedOn w:val="DefaultParagraphFont"/>
    <w:uiPriority w:val="99"/>
    <w:unhideWhenUsed/>
    <w:rsid w:val="0041280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98437">
      <w:bodyDiv w:val="1"/>
      <w:marLeft w:val="0"/>
      <w:marRight w:val="0"/>
      <w:marTop w:val="0"/>
      <w:marBottom w:val="0"/>
      <w:divBdr>
        <w:top w:val="none" w:sz="0" w:space="0" w:color="auto"/>
        <w:left w:val="none" w:sz="0" w:space="0" w:color="auto"/>
        <w:bottom w:val="none" w:sz="0" w:space="0" w:color="auto"/>
        <w:right w:val="none" w:sz="0" w:space="0" w:color="auto"/>
      </w:divBdr>
    </w:div>
    <w:div w:id="467288428">
      <w:bodyDiv w:val="1"/>
      <w:marLeft w:val="0"/>
      <w:marRight w:val="0"/>
      <w:marTop w:val="0"/>
      <w:marBottom w:val="0"/>
      <w:divBdr>
        <w:top w:val="none" w:sz="0" w:space="0" w:color="auto"/>
        <w:left w:val="none" w:sz="0" w:space="0" w:color="auto"/>
        <w:bottom w:val="none" w:sz="0" w:space="0" w:color="auto"/>
        <w:right w:val="none" w:sz="0" w:space="0" w:color="auto"/>
      </w:divBdr>
    </w:div>
    <w:div w:id="798916241">
      <w:bodyDiv w:val="1"/>
      <w:marLeft w:val="0"/>
      <w:marRight w:val="0"/>
      <w:marTop w:val="0"/>
      <w:marBottom w:val="0"/>
      <w:divBdr>
        <w:top w:val="none" w:sz="0" w:space="0" w:color="auto"/>
        <w:left w:val="none" w:sz="0" w:space="0" w:color="auto"/>
        <w:bottom w:val="none" w:sz="0" w:space="0" w:color="auto"/>
        <w:right w:val="none" w:sz="0" w:space="0" w:color="auto"/>
      </w:divBdr>
    </w:div>
    <w:div w:id="801115791">
      <w:bodyDiv w:val="1"/>
      <w:marLeft w:val="0"/>
      <w:marRight w:val="0"/>
      <w:marTop w:val="0"/>
      <w:marBottom w:val="0"/>
      <w:divBdr>
        <w:top w:val="none" w:sz="0" w:space="0" w:color="auto"/>
        <w:left w:val="none" w:sz="0" w:space="0" w:color="auto"/>
        <w:bottom w:val="none" w:sz="0" w:space="0" w:color="auto"/>
        <w:right w:val="none" w:sz="0" w:space="0" w:color="auto"/>
      </w:divBdr>
    </w:div>
    <w:div w:id="973219042">
      <w:bodyDiv w:val="1"/>
      <w:marLeft w:val="0"/>
      <w:marRight w:val="0"/>
      <w:marTop w:val="0"/>
      <w:marBottom w:val="0"/>
      <w:divBdr>
        <w:top w:val="none" w:sz="0" w:space="0" w:color="auto"/>
        <w:left w:val="none" w:sz="0" w:space="0" w:color="auto"/>
        <w:bottom w:val="none" w:sz="0" w:space="0" w:color="auto"/>
        <w:right w:val="none" w:sz="0" w:space="0" w:color="auto"/>
      </w:divBdr>
    </w:div>
    <w:div w:id="988092150">
      <w:bodyDiv w:val="1"/>
      <w:marLeft w:val="0"/>
      <w:marRight w:val="0"/>
      <w:marTop w:val="0"/>
      <w:marBottom w:val="0"/>
      <w:divBdr>
        <w:top w:val="none" w:sz="0" w:space="0" w:color="auto"/>
        <w:left w:val="none" w:sz="0" w:space="0" w:color="auto"/>
        <w:bottom w:val="none" w:sz="0" w:space="0" w:color="auto"/>
        <w:right w:val="none" w:sz="0" w:space="0" w:color="auto"/>
      </w:divBdr>
    </w:div>
    <w:div w:id="1036195976">
      <w:bodyDiv w:val="1"/>
      <w:marLeft w:val="0"/>
      <w:marRight w:val="0"/>
      <w:marTop w:val="0"/>
      <w:marBottom w:val="0"/>
      <w:divBdr>
        <w:top w:val="none" w:sz="0" w:space="0" w:color="auto"/>
        <w:left w:val="none" w:sz="0" w:space="0" w:color="auto"/>
        <w:bottom w:val="none" w:sz="0" w:space="0" w:color="auto"/>
        <w:right w:val="none" w:sz="0" w:space="0" w:color="auto"/>
      </w:divBdr>
    </w:div>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 w:id="1241717945">
      <w:bodyDiv w:val="1"/>
      <w:marLeft w:val="0"/>
      <w:marRight w:val="0"/>
      <w:marTop w:val="0"/>
      <w:marBottom w:val="0"/>
      <w:divBdr>
        <w:top w:val="none" w:sz="0" w:space="0" w:color="auto"/>
        <w:left w:val="none" w:sz="0" w:space="0" w:color="auto"/>
        <w:bottom w:val="none" w:sz="0" w:space="0" w:color="auto"/>
        <w:right w:val="none" w:sz="0" w:space="0" w:color="auto"/>
      </w:divBdr>
    </w:div>
    <w:div w:id="1943605835">
      <w:bodyDiv w:val="1"/>
      <w:marLeft w:val="0"/>
      <w:marRight w:val="0"/>
      <w:marTop w:val="0"/>
      <w:marBottom w:val="0"/>
      <w:divBdr>
        <w:top w:val="none" w:sz="0" w:space="0" w:color="auto"/>
        <w:left w:val="none" w:sz="0" w:space="0" w:color="auto"/>
        <w:bottom w:val="none" w:sz="0" w:space="0" w:color="auto"/>
        <w:right w:val="none" w:sz="0" w:space="0" w:color="auto"/>
      </w:divBdr>
    </w:div>
    <w:div w:id="199363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ESC PINK">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b6ae98-4c78-45b2-a072-d20b82d8ba37"/>
    <lcf76f155ced4ddcb4097134ff3c332f xmlns="178774d2-eb05-4155-b87e-40c5f5fa3f60">
      <Terms xmlns="http://schemas.microsoft.com/office/infopath/2007/PartnerControls"/>
    </lcf76f155ced4ddcb4097134ff3c332f>
    <Image xmlns="178774d2-eb05-4155-b87e-40c5f5fa3f60" xsi:nil="true"/>
    <_Flow_SignoffStatus xmlns="178774d2-eb05-4155-b87e-40c5f5fa3f6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EE870C448E0244BD198D9B449E529A" ma:contentTypeVersion="20" ma:contentTypeDescription="Create a new document." ma:contentTypeScope="" ma:versionID="6ee1c22c68fb12de46d0f4b1f2ad70bf">
  <xsd:schema xmlns:xsd="http://www.w3.org/2001/XMLSchema" xmlns:xs="http://www.w3.org/2001/XMLSchema" xmlns:p="http://schemas.microsoft.com/office/2006/metadata/properties" xmlns:ns2="178774d2-eb05-4155-b87e-40c5f5fa3f60" xmlns:ns3="26b6ae98-4c78-45b2-a072-d20b82d8ba37" targetNamespace="http://schemas.microsoft.com/office/2006/metadata/properties" ma:root="true" ma:fieldsID="ea2ff1f0ed48abf4e6e8f9656883a159" ns2:_="" ns3:_="">
    <xsd:import namespace="178774d2-eb05-4155-b87e-40c5f5fa3f60"/>
    <xsd:import namespace="26b6ae98-4c78-45b2-a072-d20b82d8b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Imag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8774d2-eb05-4155-b87e-40c5f5fa3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6c7f5b3-d107-4058-86f9-a7c327e76b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Image" ma:index="26" nillable="true" ma:displayName="Image" ma:format="Thumbnail" ma:internalName="Imag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b6ae98-4c78-45b2-a072-d20b82d8ba3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2a9d2bc-8ef6-49af-b337-ae86865d41af}" ma:internalName="TaxCatchAll" ma:showField="CatchAllData" ma:web="26b6ae98-4c78-45b2-a072-d20b82d8ba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9C09EE-A1F5-48C3-8D28-83AAF018A567}">
  <ds:schemaRefs>
    <ds:schemaRef ds:uri="http://schemas.microsoft.com/office/2006/metadata/properties"/>
    <ds:schemaRef ds:uri="http://schemas.microsoft.com/office/infopath/2007/PartnerControls"/>
    <ds:schemaRef ds:uri="26b6ae98-4c78-45b2-a072-d20b82d8ba37"/>
    <ds:schemaRef ds:uri="178774d2-eb05-4155-b87e-40c5f5fa3f60"/>
  </ds:schemaRefs>
</ds:datastoreItem>
</file>

<file path=customXml/itemProps2.xml><?xml version="1.0" encoding="utf-8"?>
<ds:datastoreItem xmlns:ds="http://schemas.openxmlformats.org/officeDocument/2006/customXml" ds:itemID="{7E228AF6-9F72-4CEF-AA77-CC9441081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8774d2-eb05-4155-b87e-40c5f5fa3f60"/>
    <ds:schemaRef ds:uri="26b6ae98-4c78-45b2-a072-d20b82d8b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FFC94F-57A0-4F9F-80F4-D9714778FA2B}">
  <ds:schemaRefs>
    <ds:schemaRef ds:uri="http://schemas.openxmlformats.org/officeDocument/2006/bibliography"/>
  </ds:schemaRefs>
</ds:datastoreItem>
</file>

<file path=customXml/itemProps4.xml><?xml version="1.0" encoding="utf-8"?>
<ds:datastoreItem xmlns:ds="http://schemas.openxmlformats.org/officeDocument/2006/customXml" ds:itemID="{328611B8-30D9-4B65-BD6A-0B34C4DF1E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931</TotalTime>
  <Pages>1</Pages>
  <Words>1100</Words>
  <Characters>6272</Characters>
  <Application>Microsoft Office Word</Application>
  <DocSecurity>0</DocSecurity>
  <Lines>52</Lines>
  <Paragraphs>14</Paragraphs>
  <ScaleCrop>false</ScaleCrop>
  <Company>Essential Services Commission</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Gippsland Water - Outcomes – 2023–2028</dc:title>
  <dc:subject/>
  <dc:creator>Ismini Karamesinis</dc:creator>
  <cp:keywords>[SEC=OFFICIAL]</cp:keywords>
  <cp:lastModifiedBy>Liz Rowland</cp:lastModifiedBy>
  <cp:revision>59</cp:revision>
  <cp:lastPrinted>2024-01-31T01:52:00Z</cp:lastPrinted>
  <dcterms:created xsi:type="dcterms:W3CDTF">2024-08-09T04:57:00Z</dcterms:created>
  <dcterms:modified xsi:type="dcterms:W3CDTF">2024-08-14T05:33:00Z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F30665961755422687D5D43D49865F7E</vt:lpwstr>
  </property>
  <property fmtid="{D5CDD505-2E9C-101B-9397-08002B2CF9AE}" pid="9" name="PM_ProtectiveMarkingValue_Footer">
    <vt:lpwstr>OFFICIAL</vt:lpwstr>
  </property>
  <property fmtid="{D5CDD505-2E9C-101B-9397-08002B2CF9AE}" pid="10" name="PM_Originator_Hash_SHA1">
    <vt:lpwstr>0E805426D86CD7E57A399506EBE2BA63CC902C6E</vt:lpwstr>
  </property>
  <property fmtid="{D5CDD505-2E9C-101B-9397-08002B2CF9AE}" pid="11" name="PM_OriginationTimeStamp">
    <vt:lpwstr>2024-01-31T01:52:35Z</vt:lpwstr>
  </property>
  <property fmtid="{D5CDD505-2E9C-101B-9397-08002B2CF9AE}" pid="12" name="PM_ProtectiveMarkingValue_Header">
    <vt:lpwstr>OFFICIAL</vt:lpwstr>
  </property>
  <property fmtid="{D5CDD505-2E9C-101B-9397-08002B2CF9AE}" pid="13" name="PM_ProtectiveMarkingImage_Footer">
    <vt:lpwstr>C:\Program Files\Common Files\janusNET Shared\janusSEAL\Images\DocumentSlashBlue.png</vt:lpwstr>
  </property>
  <property fmtid="{D5CDD505-2E9C-101B-9397-08002B2CF9AE}" pid="14" name="PM_Namespace">
    <vt:lpwstr>2019.2.1.vic.gov.au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C9CD97EE-7A57-5433-8DC0-34EC18AC88E3</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6D589197CF86AFDAC0C0907E1D9C20E0</vt:lpwstr>
  </property>
  <property fmtid="{D5CDD505-2E9C-101B-9397-08002B2CF9AE}" pid="23" name="PM_Hash_Salt">
    <vt:lpwstr>21BC2BA0E63B190139E4AF1D817BA368</vt:lpwstr>
  </property>
  <property fmtid="{D5CDD505-2E9C-101B-9397-08002B2CF9AE}" pid="24" name="PM_Hash_SHA1">
    <vt:lpwstr>FD360BEA954AFFE54D3A8C88C0E4D6BAF8BE8FCD</vt:lpwstr>
  </property>
  <property fmtid="{D5CDD505-2E9C-101B-9397-08002B2CF9AE}" pid="25" name="PM_OriginatorUserAccountName_SHA256">
    <vt:lpwstr>1B4AF5934A56C1D85F9308126687D65920A0DD08B618A95A0DF41BFEF15BC476</vt:lpwstr>
  </property>
  <property fmtid="{D5CDD505-2E9C-101B-9397-08002B2CF9AE}" pid="26" name="PM_OriginatorDomainName_SHA256">
    <vt:lpwstr>9E5929A2B0C9364118E50F7972B6A4AA763F815A803675E11226272E392AE99C</vt:lpwstr>
  </property>
  <property fmtid="{D5CDD505-2E9C-101B-9397-08002B2CF9AE}" pid="27" name="PM_MinimumSecurityClassification">
    <vt:lpwstr/>
  </property>
  <property fmtid="{D5CDD505-2E9C-101B-9397-08002B2CF9AE}" pid="28" name="PM_SecurityClassification_Prev">
    <vt:lpwstr>OFFICIAL</vt:lpwstr>
  </property>
  <property fmtid="{D5CDD505-2E9C-101B-9397-08002B2CF9AE}" pid="29" name="PM_Qualifier_Prev">
    <vt:lpwstr/>
  </property>
  <property fmtid="{D5CDD505-2E9C-101B-9397-08002B2CF9AE}" pid="30" name="ContentTypeId">
    <vt:lpwstr>0x01010089EE870C448E0244BD198D9B449E529A</vt:lpwstr>
  </property>
  <property fmtid="{D5CDD505-2E9C-101B-9397-08002B2CF9AE}" pid="31" name="GrammarlyDocumentId">
    <vt:lpwstr>3eff076ead60022f2363d4c6aabce58a53ceddb87caa85e6944e8f3f8d22c8fc</vt:lpwstr>
  </property>
  <property fmtid="{D5CDD505-2E9C-101B-9397-08002B2CF9AE}" pid="32" name="MediaServiceImageTags">
    <vt:lpwstr/>
  </property>
</Properties>
</file>